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9FDD6" w14:textId="7E8BD725" w:rsidR="0018342B" w:rsidRDefault="0018342B" w:rsidP="00836519">
      <w:pPr>
        <w:spacing w:line="240" w:lineRule="atLeast"/>
        <w:rPr>
          <w:b/>
          <w:lang w:val="kk-KZ"/>
        </w:rPr>
      </w:pPr>
    </w:p>
    <w:p w14:paraId="55C99D5A" w14:textId="77777777" w:rsidR="0018342B" w:rsidRPr="008378DA" w:rsidRDefault="0018342B" w:rsidP="00836519">
      <w:pPr>
        <w:spacing w:line="240" w:lineRule="atLeast"/>
        <w:rPr>
          <w:b/>
          <w:lang w:val="kk-KZ"/>
        </w:rPr>
      </w:pPr>
    </w:p>
    <w:p w14:paraId="6F891459" w14:textId="3D6EF6BC" w:rsidR="004A6462" w:rsidRDefault="00B33BB4" w:rsidP="00CE3103">
      <w:pPr>
        <w:spacing w:line="240" w:lineRule="atLeast"/>
        <w:jc w:val="center"/>
        <w:rPr>
          <w:b/>
        </w:rPr>
      </w:pPr>
      <w:r>
        <w:rPr>
          <w:b/>
        </w:rPr>
        <w:t xml:space="preserve">Договор </w:t>
      </w:r>
      <w:r w:rsidR="00CE3103" w:rsidRPr="008378DA">
        <w:rPr>
          <w:b/>
        </w:rPr>
        <w:t>№</w:t>
      </w:r>
      <w:r w:rsidR="00877E1C">
        <w:rPr>
          <w:b/>
        </w:rPr>
        <w:t xml:space="preserve"> </w:t>
      </w:r>
      <w:r w:rsidR="00610903">
        <w:rPr>
          <w:b/>
        </w:rPr>
        <w:t>ЕТГ-5/2023-</w:t>
      </w:r>
      <w:r w:rsidR="00E7210D">
        <w:rPr>
          <w:b/>
        </w:rPr>
        <w:t>__</w:t>
      </w:r>
      <w:r w:rsidR="00360F5F">
        <w:rPr>
          <w:b/>
        </w:rPr>
        <w:t xml:space="preserve"> </w:t>
      </w:r>
    </w:p>
    <w:p w14:paraId="161C8B87" w14:textId="22FA1875" w:rsidR="00CE3103" w:rsidRPr="008378DA" w:rsidRDefault="00360F5F" w:rsidP="00CE3103">
      <w:pPr>
        <w:spacing w:line="240" w:lineRule="atLeast"/>
        <w:jc w:val="center"/>
        <w:rPr>
          <w:b/>
        </w:rPr>
      </w:pPr>
      <w:r>
        <w:rPr>
          <w:b/>
        </w:rPr>
        <w:t xml:space="preserve">на оказание комплексных услуг </w:t>
      </w:r>
    </w:p>
    <w:p w14:paraId="0172AAF4" w14:textId="77777777" w:rsidR="00CE3103" w:rsidRPr="008378DA" w:rsidRDefault="00CE3103" w:rsidP="00CE3103">
      <w:pPr>
        <w:jc w:val="center"/>
        <w:rPr>
          <w:b/>
        </w:rPr>
      </w:pPr>
    </w:p>
    <w:p w14:paraId="2714FC61" w14:textId="37B5F43E" w:rsidR="00CE3103" w:rsidRPr="008378DA" w:rsidRDefault="004A6462" w:rsidP="00AC76D4">
      <w:pPr>
        <w:jc w:val="center"/>
      </w:pPr>
      <w:r>
        <w:rPr>
          <w:b/>
        </w:rPr>
        <w:t xml:space="preserve">г. </w:t>
      </w:r>
      <w:r w:rsidR="0018342B">
        <w:rPr>
          <w:b/>
        </w:rPr>
        <w:t>Астана</w:t>
      </w:r>
      <w:r w:rsidR="0018342B">
        <w:rPr>
          <w:b/>
        </w:rPr>
        <w:tab/>
      </w:r>
      <w:r w:rsidR="00CE3103" w:rsidRPr="008378DA">
        <w:rPr>
          <w:b/>
        </w:rPr>
        <w:tab/>
      </w:r>
      <w:r w:rsidR="00CE3103" w:rsidRPr="008378DA">
        <w:rPr>
          <w:b/>
        </w:rPr>
        <w:tab/>
      </w:r>
      <w:r w:rsidR="00CE3103" w:rsidRPr="008378DA">
        <w:rPr>
          <w:b/>
        </w:rPr>
        <w:tab/>
      </w:r>
      <w:r w:rsidR="00CE3103" w:rsidRPr="008378DA">
        <w:rPr>
          <w:b/>
        </w:rPr>
        <w:tab/>
        <w:t xml:space="preserve">                   </w:t>
      </w:r>
      <w:r w:rsidR="00CE3103" w:rsidRPr="008378DA">
        <w:rPr>
          <w:b/>
        </w:rPr>
        <w:tab/>
      </w:r>
      <w:r w:rsidR="00D82180" w:rsidRPr="008378DA">
        <w:rPr>
          <w:b/>
        </w:rPr>
        <w:t xml:space="preserve"> </w:t>
      </w:r>
      <w:r w:rsidR="007326EE" w:rsidRPr="008378DA">
        <w:rPr>
          <w:b/>
        </w:rPr>
        <w:t xml:space="preserve">     </w:t>
      </w:r>
      <w:r w:rsidR="00CC098E" w:rsidRPr="008378DA">
        <w:rPr>
          <w:b/>
        </w:rPr>
        <w:t xml:space="preserve"> </w:t>
      </w:r>
      <w:r w:rsidR="00230AB1">
        <w:rPr>
          <w:b/>
        </w:rPr>
        <w:t xml:space="preserve">         </w:t>
      </w:r>
      <w:proofErr w:type="gramStart"/>
      <w:r w:rsidR="00230AB1">
        <w:rPr>
          <w:b/>
        </w:rPr>
        <w:t xml:space="preserve">   </w:t>
      </w:r>
      <w:r w:rsidR="00CE3103" w:rsidRPr="008378DA">
        <w:rPr>
          <w:b/>
        </w:rPr>
        <w:t>«</w:t>
      </w:r>
      <w:proofErr w:type="gramEnd"/>
      <w:r w:rsidR="00E7210D">
        <w:rPr>
          <w:b/>
        </w:rPr>
        <w:t>__</w:t>
      </w:r>
      <w:r w:rsidR="00CE3103" w:rsidRPr="008378DA">
        <w:rPr>
          <w:b/>
        </w:rPr>
        <w:t>»</w:t>
      </w:r>
      <w:r w:rsidR="00066D80" w:rsidRPr="008378DA">
        <w:rPr>
          <w:b/>
          <w:lang w:val="kk-KZ"/>
        </w:rPr>
        <w:t xml:space="preserve"> </w:t>
      </w:r>
      <w:r w:rsidR="00610903">
        <w:rPr>
          <w:b/>
          <w:lang w:val="kk-KZ"/>
        </w:rPr>
        <w:t>января</w:t>
      </w:r>
      <w:r w:rsidR="004F3A93" w:rsidRPr="008378DA">
        <w:rPr>
          <w:b/>
        </w:rPr>
        <w:t xml:space="preserve"> </w:t>
      </w:r>
      <w:r w:rsidR="00CE3103" w:rsidRPr="008378DA">
        <w:rPr>
          <w:b/>
        </w:rPr>
        <w:t>20</w:t>
      </w:r>
      <w:r w:rsidR="000D5F7A">
        <w:rPr>
          <w:b/>
        </w:rPr>
        <w:t>2</w:t>
      </w:r>
      <w:r w:rsidR="00610903">
        <w:rPr>
          <w:b/>
        </w:rPr>
        <w:t>3</w:t>
      </w:r>
      <w:r w:rsidR="004F3A93" w:rsidRPr="008378DA">
        <w:rPr>
          <w:b/>
        </w:rPr>
        <w:t xml:space="preserve"> </w:t>
      </w:r>
      <w:r w:rsidR="00CE3103" w:rsidRPr="008378DA">
        <w:rPr>
          <w:b/>
        </w:rPr>
        <w:t>год</w:t>
      </w:r>
      <w:r w:rsidR="00127F01" w:rsidRPr="008378DA">
        <w:rPr>
          <w:b/>
        </w:rPr>
        <w:t>а</w:t>
      </w:r>
    </w:p>
    <w:p w14:paraId="6B22CF62" w14:textId="77777777" w:rsidR="005C2962" w:rsidRPr="008378DA" w:rsidRDefault="00CE3103" w:rsidP="00CE3103">
      <w:pPr>
        <w:jc w:val="both"/>
      </w:pPr>
      <w:r w:rsidRPr="008378DA">
        <w:t xml:space="preserve">  </w:t>
      </w:r>
    </w:p>
    <w:p w14:paraId="317AC625" w14:textId="4950F25E" w:rsidR="00B04972" w:rsidRDefault="00B04972" w:rsidP="00B04972">
      <w:pPr>
        <w:ind w:firstLine="360"/>
        <w:jc w:val="both"/>
      </w:pPr>
      <w:r>
        <w:rPr>
          <w:b/>
          <w:lang w:val="kk-KZ"/>
        </w:rPr>
        <w:t xml:space="preserve"> </w:t>
      </w:r>
      <w:r w:rsidRPr="008378DA">
        <w:rPr>
          <w:b/>
          <w:lang w:val="kk-KZ"/>
        </w:rPr>
        <w:t>ТОО «</w:t>
      </w:r>
      <w:r w:rsidR="004A6462" w:rsidRPr="004A6462">
        <w:rPr>
          <w:b/>
        </w:rPr>
        <w:t>ЕВРОТРАНС ГРУПП</w:t>
      </w:r>
      <w:r w:rsidR="004A6462">
        <w:rPr>
          <w:b/>
        </w:rPr>
        <w:t>»,</w:t>
      </w:r>
      <w:r w:rsidRPr="008378DA">
        <w:rPr>
          <w:b/>
        </w:rPr>
        <w:t xml:space="preserve"> </w:t>
      </w:r>
      <w:r w:rsidRPr="008378DA">
        <w:rPr>
          <w:lang w:val="kk-KZ"/>
        </w:rPr>
        <w:t>именуемое в дальнейшем «</w:t>
      </w:r>
      <w:r w:rsidRPr="008378DA">
        <w:rPr>
          <w:b/>
          <w:lang w:val="kk-KZ"/>
        </w:rPr>
        <w:t>Исполнитель</w:t>
      </w:r>
      <w:r w:rsidRPr="008378DA">
        <w:rPr>
          <w:lang w:val="kk-KZ"/>
        </w:rPr>
        <w:t xml:space="preserve">», в лице </w:t>
      </w:r>
      <w:r w:rsidR="004A6462">
        <w:rPr>
          <w:lang w:val="kk-KZ"/>
        </w:rPr>
        <w:t xml:space="preserve">Генерального </w:t>
      </w:r>
      <w:r w:rsidRPr="008378DA">
        <w:rPr>
          <w:lang w:val="kk-KZ"/>
        </w:rPr>
        <w:t xml:space="preserve">директора </w:t>
      </w:r>
      <w:r w:rsidR="004A6462">
        <w:rPr>
          <w:bCs/>
          <w:lang w:val="kk-KZ"/>
        </w:rPr>
        <w:t>Иванова</w:t>
      </w:r>
      <w:r w:rsidRPr="0024061B">
        <w:rPr>
          <w:bCs/>
          <w:lang w:val="kk-KZ"/>
        </w:rPr>
        <w:t xml:space="preserve"> Сергея </w:t>
      </w:r>
      <w:r w:rsidR="004A6462">
        <w:rPr>
          <w:bCs/>
          <w:lang w:val="kk-KZ"/>
        </w:rPr>
        <w:t>Сергее</w:t>
      </w:r>
      <w:r w:rsidRPr="0024061B">
        <w:rPr>
          <w:bCs/>
          <w:lang w:val="kk-KZ"/>
        </w:rPr>
        <w:t>вича</w:t>
      </w:r>
      <w:r w:rsidRPr="008378DA">
        <w:rPr>
          <w:lang w:val="kk-KZ"/>
        </w:rPr>
        <w:t xml:space="preserve">, действующего на основании Устава, </w:t>
      </w:r>
      <w:r w:rsidRPr="008378DA">
        <w:t xml:space="preserve">с одной стороны, и </w:t>
      </w:r>
    </w:p>
    <w:p w14:paraId="4E104C16" w14:textId="41345CF9" w:rsidR="00B04972" w:rsidRPr="008378DA" w:rsidRDefault="00B04972" w:rsidP="00B04972">
      <w:pPr>
        <w:ind w:firstLine="360"/>
        <w:jc w:val="both"/>
      </w:pPr>
      <w:r w:rsidRPr="0024061B">
        <w:rPr>
          <w:b/>
          <w:lang w:val="kk-KZ"/>
        </w:rPr>
        <w:t xml:space="preserve">ТОО </w:t>
      </w:r>
      <w:r w:rsidRPr="0024061B">
        <w:rPr>
          <w:b/>
        </w:rPr>
        <w:t>«</w:t>
      </w:r>
      <w:r w:rsidR="00E7210D">
        <w:rPr>
          <w:b/>
        </w:rPr>
        <w:t>__________</w:t>
      </w:r>
      <w:r w:rsidRPr="0024061B">
        <w:rPr>
          <w:b/>
        </w:rPr>
        <w:t>»</w:t>
      </w:r>
      <w:r w:rsidRPr="0024061B">
        <w:t xml:space="preserve"> именуем</w:t>
      </w:r>
      <w:r w:rsidRPr="0024061B">
        <w:rPr>
          <w:lang w:val="kk-KZ"/>
        </w:rPr>
        <w:t>ое</w:t>
      </w:r>
      <w:r w:rsidRPr="0024061B">
        <w:t xml:space="preserve"> в дальнейшем </w:t>
      </w:r>
      <w:r w:rsidRPr="0024061B">
        <w:rPr>
          <w:rStyle w:val="a9"/>
        </w:rPr>
        <w:t>«Клиент»</w:t>
      </w:r>
      <w:r w:rsidRPr="0024061B">
        <w:t xml:space="preserve">, в лице </w:t>
      </w:r>
      <w:r w:rsidR="00E7210D">
        <w:t>должность ФИО</w:t>
      </w:r>
      <w:r w:rsidRPr="0024061B">
        <w:t>, действующего на основании</w:t>
      </w:r>
      <w:r w:rsidRPr="0024061B">
        <w:rPr>
          <w:lang w:val="kk-KZ"/>
        </w:rPr>
        <w:t xml:space="preserve"> </w:t>
      </w:r>
      <w:r w:rsidR="00E7210D">
        <w:rPr>
          <w:lang w:val="kk-KZ"/>
        </w:rPr>
        <w:t>______</w:t>
      </w:r>
      <w:r w:rsidRPr="0024061B">
        <w:rPr>
          <w:lang w:val="kk-KZ"/>
        </w:rPr>
        <w:t>,</w:t>
      </w:r>
      <w:r w:rsidRPr="008378DA">
        <w:rPr>
          <w:lang w:val="kk-KZ"/>
        </w:rPr>
        <w:t xml:space="preserve"> </w:t>
      </w:r>
      <w:r w:rsidRPr="008378DA">
        <w:t xml:space="preserve">с другой стороны, </w:t>
      </w:r>
      <w:r w:rsidRPr="008378DA">
        <w:rPr>
          <w:lang w:val="kk-KZ"/>
        </w:rPr>
        <w:t xml:space="preserve">совместно </w:t>
      </w:r>
      <w:r w:rsidRPr="008378DA">
        <w:t>именуемые в дальнейшем «</w:t>
      </w:r>
      <w:r w:rsidRPr="008378DA">
        <w:rPr>
          <w:b/>
        </w:rPr>
        <w:t>Стороны</w:t>
      </w:r>
      <w:r w:rsidRPr="008378DA">
        <w:t>», заключили настоящий Договор на оказание комплекса услуг (далее – Договор) о нижеследующем:</w:t>
      </w:r>
    </w:p>
    <w:p w14:paraId="6243CF3E" w14:textId="77777777" w:rsidR="00CE3103" w:rsidRPr="008378DA" w:rsidRDefault="00CE3103" w:rsidP="00CE3103">
      <w:pPr>
        <w:jc w:val="both"/>
      </w:pPr>
    </w:p>
    <w:p w14:paraId="5E7262E6" w14:textId="77777777" w:rsidR="00CE3103" w:rsidRPr="008378DA" w:rsidRDefault="00CE3103" w:rsidP="00CE3103">
      <w:pPr>
        <w:pStyle w:val="a7"/>
        <w:numPr>
          <w:ilvl w:val="0"/>
          <w:numId w:val="1"/>
        </w:numPr>
        <w:suppressAutoHyphens w:val="0"/>
        <w:jc w:val="center"/>
        <w:rPr>
          <w:b/>
          <w:noProof/>
        </w:rPr>
      </w:pPr>
      <w:r w:rsidRPr="008378DA">
        <w:rPr>
          <w:b/>
          <w:noProof/>
        </w:rPr>
        <w:t>Сокращения, применяемые в Договоре</w:t>
      </w:r>
    </w:p>
    <w:p w14:paraId="6549088A" w14:textId="68685AC4" w:rsidR="00CE3103" w:rsidRPr="008378DA" w:rsidRDefault="00CE3103" w:rsidP="004A6462">
      <w:pPr>
        <w:pStyle w:val="a7"/>
        <w:numPr>
          <w:ilvl w:val="1"/>
          <w:numId w:val="1"/>
        </w:numPr>
        <w:suppressAutoHyphens w:val="0"/>
        <w:ind w:left="0" w:firstLine="567"/>
        <w:jc w:val="both"/>
        <w:rPr>
          <w:b/>
        </w:rPr>
      </w:pPr>
      <w:r w:rsidRPr="008378DA">
        <w:rPr>
          <w:lang w:val="kk-KZ"/>
        </w:rPr>
        <w:t xml:space="preserve"> </w:t>
      </w:r>
      <w:r w:rsidR="00A017A3" w:rsidRPr="008378DA">
        <w:rPr>
          <w:rFonts w:eastAsia="Calibri"/>
          <w:lang w:eastAsia="en-US"/>
        </w:rPr>
        <w:t xml:space="preserve">Услуги – комплекс услуг по перегрузу грузов из вагона в вагон, из автотранспорта в вагон </w:t>
      </w:r>
      <w:r w:rsidR="00755F01" w:rsidRPr="008378DA">
        <w:rPr>
          <w:rFonts w:eastAsia="Calibri"/>
          <w:lang w:eastAsia="en-US"/>
        </w:rPr>
        <w:t xml:space="preserve">из вагона на склад и со склада на авто, </w:t>
      </w:r>
      <w:r w:rsidR="00A017A3" w:rsidRPr="008378DA">
        <w:rPr>
          <w:rFonts w:eastAsia="Calibri"/>
          <w:lang w:eastAsia="en-US"/>
        </w:rPr>
        <w:t xml:space="preserve">на </w:t>
      </w:r>
      <w:r w:rsidR="00755F01" w:rsidRPr="008378DA">
        <w:rPr>
          <w:rFonts w:eastAsia="Calibri"/>
          <w:lang w:eastAsia="en-US"/>
        </w:rPr>
        <w:t>контейнерном терминале «</w:t>
      </w:r>
      <w:r w:rsidR="004A6462">
        <w:rPr>
          <w:rFonts w:eastAsia="Calibri"/>
          <w:lang w:eastAsia="en-US"/>
        </w:rPr>
        <w:t>Достык</w:t>
      </w:r>
      <w:r w:rsidR="00755F01" w:rsidRPr="008378DA">
        <w:rPr>
          <w:rFonts w:eastAsia="Calibri"/>
          <w:lang w:eastAsia="en-US"/>
        </w:rPr>
        <w:t>»</w:t>
      </w:r>
      <w:r w:rsidR="00A017A3" w:rsidRPr="008378DA">
        <w:rPr>
          <w:rFonts w:eastAsia="Calibri"/>
          <w:lang w:eastAsia="en-US"/>
        </w:rPr>
        <w:t>, включающий погрузочно-разгрузочные работы, размещение и крепление грузов, согласно Правилам размещение и крепления грузов в вагонах и контейнерах, указанных в Приложении 14 к СМГС (далее – ТУ), предоставление оборудования, приспособлений, крепежных реквизитов на перегрузочных местах и др., а также услуги по разработке схем размещения и крепления грузов, не предусмотренных ТУ.</w:t>
      </w:r>
    </w:p>
    <w:p w14:paraId="3DD9810E" w14:textId="77777777" w:rsidR="00CE3103" w:rsidRPr="008378DA" w:rsidRDefault="00CE3103" w:rsidP="004A6462">
      <w:pPr>
        <w:pStyle w:val="a7"/>
        <w:numPr>
          <w:ilvl w:val="1"/>
          <w:numId w:val="1"/>
        </w:numPr>
        <w:suppressAutoHyphens w:val="0"/>
        <w:ind w:left="0" w:firstLine="567"/>
        <w:jc w:val="both"/>
        <w:rPr>
          <w:b/>
        </w:rPr>
      </w:pPr>
      <w:r w:rsidRPr="008378DA">
        <w:rPr>
          <w:b/>
        </w:rPr>
        <w:t>Клиент</w:t>
      </w:r>
      <w:r w:rsidRPr="008378DA">
        <w:t xml:space="preserve"> – лицо, пользующееся услугами Исполнителя в соответствии с заключенным Договором.</w:t>
      </w:r>
    </w:p>
    <w:p w14:paraId="5C38D7A4" w14:textId="77777777" w:rsidR="00CE3103" w:rsidRPr="008378DA" w:rsidRDefault="00CE3103" w:rsidP="004A6462">
      <w:pPr>
        <w:pStyle w:val="a7"/>
        <w:numPr>
          <w:ilvl w:val="1"/>
          <w:numId w:val="1"/>
        </w:numPr>
        <w:suppressAutoHyphens w:val="0"/>
        <w:ind w:left="0" w:firstLine="567"/>
        <w:jc w:val="both"/>
        <w:rPr>
          <w:b/>
        </w:rPr>
      </w:pPr>
      <w:r w:rsidRPr="008378DA">
        <w:rPr>
          <w:b/>
        </w:rPr>
        <w:t>Дорога</w:t>
      </w:r>
      <w:r w:rsidRPr="008378DA">
        <w:t xml:space="preserve"> – АО «НК «</w:t>
      </w:r>
      <w:proofErr w:type="spellStart"/>
      <w:r w:rsidRPr="008378DA">
        <w:t>Қазақстан</w:t>
      </w:r>
      <w:proofErr w:type="spellEnd"/>
      <w:r w:rsidRPr="008378DA">
        <w:t xml:space="preserve"> </w:t>
      </w:r>
      <w:r w:rsidR="00755F01" w:rsidRPr="008378DA">
        <w:rPr>
          <w:lang w:val="en-US"/>
        </w:rPr>
        <w:t>T</w:t>
      </w:r>
      <w:proofErr w:type="spellStart"/>
      <w:r w:rsidRPr="008378DA">
        <w:t>емір</w:t>
      </w:r>
      <w:proofErr w:type="spellEnd"/>
      <w:r w:rsidRPr="008378DA">
        <w:t xml:space="preserve"> </w:t>
      </w:r>
      <w:proofErr w:type="spellStart"/>
      <w:r w:rsidR="00755F01" w:rsidRPr="008378DA">
        <w:t>Ж</w:t>
      </w:r>
      <w:r w:rsidRPr="008378DA">
        <w:t>олы</w:t>
      </w:r>
      <w:proofErr w:type="spellEnd"/>
      <w:r w:rsidRPr="008378DA">
        <w:t>».</w:t>
      </w:r>
    </w:p>
    <w:p w14:paraId="0BB59B74" w14:textId="77777777" w:rsidR="00CE3103" w:rsidRPr="008378DA" w:rsidRDefault="00CE3103" w:rsidP="004A6462">
      <w:pPr>
        <w:pStyle w:val="a7"/>
        <w:numPr>
          <w:ilvl w:val="1"/>
          <w:numId w:val="1"/>
        </w:numPr>
        <w:suppressAutoHyphens w:val="0"/>
        <w:ind w:left="0" w:firstLine="567"/>
        <w:jc w:val="both"/>
        <w:rPr>
          <w:b/>
        </w:rPr>
      </w:pPr>
      <w:r w:rsidRPr="008378DA">
        <w:rPr>
          <w:b/>
        </w:rPr>
        <w:t>ТП КЗХ</w:t>
      </w:r>
      <w:r w:rsidRPr="008378DA">
        <w:t xml:space="preserve"> - </w:t>
      </w:r>
      <w:r w:rsidRPr="008378DA">
        <w:rPr>
          <w:rStyle w:val="a9"/>
          <w:b w:val="0"/>
        </w:rPr>
        <w:t>Тарифная политика железной дороги Казахстана на перевозки грузов в международном сообщении</w:t>
      </w:r>
      <w:r w:rsidRPr="008378DA">
        <w:rPr>
          <w:b/>
        </w:rPr>
        <w:t>,</w:t>
      </w:r>
      <w:r w:rsidRPr="008378DA">
        <w:t xml:space="preserve"> действующая на момент оказания Услуг.</w:t>
      </w:r>
    </w:p>
    <w:p w14:paraId="511961B2" w14:textId="77777777" w:rsidR="00CE3103" w:rsidRPr="008378DA" w:rsidRDefault="00CE3103" w:rsidP="004A6462">
      <w:pPr>
        <w:pStyle w:val="a7"/>
        <w:numPr>
          <w:ilvl w:val="1"/>
          <w:numId w:val="1"/>
        </w:numPr>
        <w:suppressAutoHyphens w:val="0"/>
        <w:ind w:left="0" w:firstLine="567"/>
        <w:jc w:val="both"/>
        <w:rPr>
          <w:b/>
        </w:rPr>
      </w:pPr>
      <w:r w:rsidRPr="008378DA">
        <w:rPr>
          <w:b/>
        </w:rPr>
        <w:t xml:space="preserve">Тарифы Исполнителя </w:t>
      </w:r>
      <w:r w:rsidRPr="008378DA">
        <w:t>– Тарифы на услуги по погрузке-выгрузке и иные работы и услуги Исполнителя, утвержденные локальными актами Исполнителя</w:t>
      </w:r>
      <w:r w:rsidR="00A729BF" w:rsidRPr="008378DA">
        <w:t>, согласно Приложению</w:t>
      </w:r>
      <w:r w:rsidR="00080357" w:rsidRPr="008378DA">
        <w:t xml:space="preserve"> №3</w:t>
      </w:r>
      <w:r w:rsidRPr="008378DA">
        <w:t>.</w:t>
      </w:r>
    </w:p>
    <w:p w14:paraId="55C5B81D" w14:textId="066F0B0A" w:rsidR="00CE3103" w:rsidRPr="008378DA" w:rsidRDefault="00CE3103" w:rsidP="004A6462">
      <w:pPr>
        <w:pStyle w:val="a7"/>
        <w:numPr>
          <w:ilvl w:val="1"/>
          <w:numId w:val="1"/>
        </w:numPr>
        <w:suppressAutoHyphens w:val="0"/>
        <w:ind w:left="0" w:firstLine="567"/>
        <w:jc w:val="both"/>
        <w:rPr>
          <w:b/>
        </w:rPr>
      </w:pPr>
      <w:r w:rsidRPr="008378DA">
        <w:rPr>
          <w:b/>
        </w:rPr>
        <w:t>Договор</w:t>
      </w:r>
      <w:r w:rsidRPr="008378DA">
        <w:t xml:space="preserve"> – настоящий Договор на оказание комплекса услуг, включая все Приложения к нему и все поправки, изменения и/или дополнения к нему, которые согласованы Сторонами.</w:t>
      </w:r>
    </w:p>
    <w:p w14:paraId="1D351132" w14:textId="77777777" w:rsidR="00CE3103" w:rsidRPr="008378DA" w:rsidRDefault="00CE3103" w:rsidP="004A6462">
      <w:pPr>
        <w:pStyle w:val="a7"/>
        <w:numPr>
          <w:ilvl w:val="1"/>
          <w:numId w:val="1"/>
        </w:numPr>
        <w:suppressAutoHyphens w:val="0"/>
        <w:ind w:left="0" w:firstLine="567"/>
        <w:jc w:val="both"/>
        <w:rPr>
          <w:b/>
          <w:lang w:val="kk-KZ"/>
        </w:rPr>
      </w:pPr>
      <w:r w:rsidRPr="008378DA">
        <w:rPr>
          <w:b/>
        </w:rPr>
        <w:t>Неустойка</w:t>
      </w:r>
      <w:r w:rsidRPr="008378DA">
        <w:t xml:space="preserve"> – это определенная Договором денежная сумма, которую одна из Сторон обязана уплатить другой Стороне в случае неисполнения или ненадлежащего исполнения обязательств, предусмотренных условиями Договора. По требованию об уплате неустойки одна из Сторон не обязана доказывать другой Стороне причинение ей убытков.</w:t>
      </w:r>
    </w:p>
    <w:p w14:paraId="17E16AC8" w14:textId="77777777" w:rsidR="00CE3103" w:rsidRPr="008378DA" w:rsidRDefault="00CE3103" w:rsidP="004A6462">
      <w:pPr>
        <w:numPr>
          <w:ilvl w:val="1"/>
          <w:numId w:val="1"/>
        </w:numPr>
        <w:suppressAutoHyphens w:val="0"/>
        <w:ind w:left="0" w:firstLine="567"/>
        <w:jc w:val="both"/>
      </w:pPr>
      <w:r w:rsidRPr="008378DA">
        <w:rPr>
          <w:b/>
        </w:rPr>
        <w:t>СМГС</w:t>
      </w:r>
      <w:r w:rsidRPr="008378DA">
        <w:t xml:space="preserve"> – Соглашение о международном железнодорожном грузовом сообщении (с изменениями и дополнениями по состоянию на момент оказания Услуг).</w:t>
      </w:r>
    </w:p>
    <w:p w14:paraId="3DCA364D" w14:textId="77777777" w:rsidR="00CE3103" w:rsidRPr="008378DA" w:rsidRDefault="00CE3103" w:rsidP="004A6462">
      <w:pPr>
        <w:numPr>
          <w:ilvl w:val="1"/>
          <w:numId w:val="1"/>
        </w:numPr>
        <w:suppressAutoHyphens w:val="0"/>
        <w:ind w:left="0" w:firstLine="567"/>
        <w:jc w:val="both"/>
      </w:pPr>
      <w:r w:rsidRPr="008378DA">
        <w:rPr>
          <w:b/>
        </w:rPr>
        <w:t xml:space="preserve">Отчетный месяц </w:t>
      </w:r>
      <w:r w:rsidRPr="008378DA">
        <w:t>– календарный месяц, в котором Исполнитель оказывал Клиенту Услуги.</w:t>
      </w:r>
    </w:p>
    <w:p w14:paraId="1191F1EE" w14:textId="77777777" w:rsidR="00CE3103" w:rsidRPr="008378DA" w:rsidRDefault="00CE3103" w:rsidP="004A6462">
      <w:pPr>
        <w:numPr>
          <w:ilvl w:val="1"/>
          <w:numId w:val="1"/>
        </w:numPr>
        <w:suppressAutoHyphens w:val="0"/>
        <w:ind w:left="0" w:firstLine="567"/>
        <w:jc w:val="both"/>
      </w:pPr>
      <w:r w:rsidRPr="008378DA">
        <w:rPr>
          <w:b/>
        </w:rPr>
        <w:t>Расчетная ведомость</w:t>
      </w:r>
      <w:r w:rsidRPr="008378DA">
        <w:t xml:space="preserve"> – расчетная ведомость за перегруз контейнеров и вагонов, составляемая Исполнителем на основании Форм НП по следующим формам к Приложению. №1 к Договору:</w:t>
      </w:r>
    </w:p>
    <w:p w14:paraId="26FAF5A7" w14:textId="173A2859" w:rsidR="00CE3103" w:rsidRPr="008378DA" w:rsidRDefault="00CE3103" w:rsidP="004A6462">
      <w:pPr>
        <w:suppressAutoHyphens w:val="0"/>
        <w:ind w:firstLine="567"/>
        <w:jc w:val="both"/>
      </w:pPr>
      <w:r w:rsidRPr="008378DA">
        <w:t xml:space="preserve">- форма 1в – расчетная ведомость за перегруз вагонов по станции </w:t>
      </w:r>
      <w:r w:rsidR="004A6462">
        <w:t>Достык</w:t>
      </w:r>
      <w:r w:rsidRPr="008378DA">
        <w:t>;</w:t>
      </w:r>
    </w:p>
    <w:p w14:paraId="04AED85F" w14:textId="564379C9" w:rsidR="00CE3103" w:rsidRPr="008378DA" w:rsidRDefault="00CE3103" w:rsidP="004A6462">
      <w:pPr>
        <w:pStyle w:val="31"/>
        <w:spacing w:after="0"/>
        <w:ind w:firstLine="567"/>
        <w:jc w:val="both"/>
        <w:rPr>
          <w:sz w:val="24"/>
          <w:szCs w:val="24"/>
        </w:rPr>
      </w:pPr>
      <w:r w:rsidRPr="008378DA">
        <w:rPr>
          <w:sz w:val="24"/>
          <w:szCs w:val="24"/>
        </w:rPr>
        <w:t xml:space="preserve">- форма 1г – расчетная ведомость за перегруз контейнеров по станции </w:t>
      </w:r>
      <w:r w:rsidR="004A6462">
        <w:rPr>
          <w:sz w:val="24"/>
          <w:szCs w:val="24"/>
        </w:rPr>
        <w:t>Достык</w:t>
      </w:r>
      <w:r w:rsidRPr="008378DA">
        <w:rPr>
          <w:sz w:val="24"/>
          <w:szCs w:val="24"/>
        </w:rPr>
        <w:t>.</w:t>
      </w:r>
    </w:p>
    <w:p w14:paraId="42AF59AD" w14:textId="2B6C9ADF" w:rsidR="0043151D" w:rsidRPr="008378DA" w:rsidRDefault="00A77B1E" w:rsidP="004A6462">
      <w:pPr>
        <w:pStyle w:val="31"/>
        <w:numPr>
          <w:ilvl w:val="1"/>
          <w:numId w:val="1"/>
        </w:numPr>
        <w:spacing w:after="0"/>
        <w:ind w:left="0" w:firstLine="567"/>
        <w:jc w:val="both"/>
        <w:rPr>
          <w:sz w:val="24"/>
          <w:szCs w:val="24"/>
        </w:rPr>
      </w:pPr>
      <w:r w:rsidRPr="008378DA">
        <w:rPr>
          <w:b/>
          <w:sz w:val="24"/>
          <w:szCs w:val="24"/>
        </w:rPr>
        <w:t>СВХ</w:t>
      </w:r>
      <w:r w:rsidRPr="008378DA">
        <w:rPr>
          <w:sz w:val="24"/>
          <w:szCs w:val="24"/>
        </w:rPr>
        <w:t xml:space="preserve"> – склад временного хранения</w:t>
      </w:r>
      <w:r w:rsidR="0043151D">
        <w:rPr>
          <w:sz w:val="24"/>
          <w:szCs w:val="24"/>
        </w:rPr>
        <w:t>.</w:t>
      </w:r>
    </w:p>
    <w:p w14:paraId="5C101F48" w14:textId="77777777" w:rsidR="00016649" w:rsidRDefault="00016649" w:rsidP="00CE3103">
      <w:pPr>
        <w:pStyle w:val="31"/>
        <w:spacing w:after="0"/>
        <w:ind w:firstLine="709"/>
        <w:jc w:val="both"/>
        <w:rPr>
          <w:sz w:val="24"/>
          <w:szCs w:val="24"/>
        </w:rPr>
      </w:pPr>
    </w:p>
    <w:p w14:paraId="718CFA66" w14:textId="77777777" w:rsidR="00CE3103" w:rsidRPr="008378DA" w:rsidRDefault="00CE3103" w:rsidP="00CE3103">
      <w:pPr>
        <w:numPr>
          <w:ilvl w:val="0"/>
          <w:numId w:val="1"/>
        </w:numPr>
        <w:jc w:val="center"/>
        <w:rPr>
          <w:b/>
        </w:rPr>
      </w:pPr>
      <w:r w:rsidRPr="008378DA">
        <w:rPr>
          <w:b/>
        </w:rPr>
        <w:t>Предмет Договора</w:t>
      </w:r>
    </w:p>
    <w:p w14:paraId="486F14D0" w14:textId="773911E6" w:rsidR="00CE3103" w:rsidRDefault="00CE3103" w:rsidP="005A1D01">
      <w:pPr>
        <w:pStyle w:val="31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8378DA">
        <w:rPr>
          <w:sz w:val="24"/>
          <w:szCs w:val="24"/>
        </w:rPr>
        <w:t>Исполнитель</w:t>
      </w:r>
      <w:r w:rsidRPr="008378DA">
        <w:rPr>
          <w:b/>
          <w:sz w:val="24"/>
          <w:szCs w:val="24"/>
        </w:rPr>
        <w:t xml:space="preserve"> </w:t>
      </w:r>
      <w:r w:rsidRPr="008378DA">
        <w:rPr>
          <w:sz w:val="24"/>
          <w:szCs w:val="24"/>
        </w:rPr>
        <w:t>оказывает Услуги, а Клиент оплачивает оказанные Услуги, согласно ставкам ТП КЗХ и Тарифам Исполнителя</w:t>
      </w:r>
      <w:r w:rsidR="00523777" w:rsidRPr="008378DA">
        <w:rPr>
          <w:sz w:val="24"/>
          <w:szCs w:val="24"/>
        </w:rPr>
        <w:t xml:space="preserve"> </w:t>
      </w:r>
      <w:r w:rsidR="00610903" w:rsidRPr="008378DA">
        <w:rPr>
          <w:sz w:val="24"/>
          <w:szCs w:val="24"/>
        </w:rPr>
        <w:t>согласно приложению</w:t>
      </w:r>
      <w:r w:rsidR="00523777" w:rsidRPr="008378DA">
        <w:rPr>
          <w:sz w:val="24"/>
          <w:szCs w:val="24"/>
        </w:rPr>
        <w:t xml:space="preserve"> №3 к данному договору, являющейся неотъемлемой </w:t>
      </w:r>
      <w:r w:rsidR="00F9177C" w:rsidRPr="008378DA">
        <w:rPr>
          <w:sz w:val="24"/>
          <w:szCs w:val="24"/>
        </w:rPr>
        <w:t xml:space="preserve">его </w:t>
      </w:r>
      <w:r w:rsidR="00523777" w:rsidRPr="008378DA">
        <w:rPr>
          <w:sz w:val="24"/>
          <w:szCs w:val="24"/>
        </w:rPr>
        <w:t>часть</w:t>
      </w:r>
      <w:r w:rsidR="00F9177C" w:rsidRPr="008378DA">
        <w:rPr>
          <w:sz w:val="24"/>
          <w:szCs w:val="24"/>
        </w:rPr>
        <w:t>ю.</w:t>
      </w:r>
    </w:p>
    <w:p w14:paraId="75381AB4" w14:textId="77777777" w:rsidR="005B44F3" w:rsidRPr="008378DA" w:rsidRDefault="005B44F3" w:rsidP="005B44F3">
      <w:pPr>
        <w:pStyle w:val="31"/>
        <w:tabs>
          <w:tab w:val="left" w:pos="1276"/>
        </w:tabs>
        <w:spacing w:after="0"/>
        <w:ind w:left="709"/>
        <w:jc w:val="both"/>
        <w:rPr>
          <w:sz w:val="24"/>
          <w:szCs w:val="24"/>
        </w:rPr>
      </w:pPr>
    </w:p>
    <w:p w14:paraId="6FADCC57" w14:textId="77777777" w:rsidR="00EF3206" w:rsidRPr="008378DA" w:rsidRDefault="00EF3206" w:rsidP="00CE3103">
      <w:pPr>
        <w:pStyle w:val="31"/>
        <w:spacing w:after="0"/>
        <w:ind w:firstLine="709"/>
        <w:jc w:val="both"/>
        <w:rPr>
          <w:sz w:val="24"/>
          <w:szCs w:val="24"/>
        </w:rPr>
      </w:pPr>
    </w:p>
    <w:p w14:paraId="7985140C" w14:textId="77777777" w:rsidR="00CE3103" w:rsidRPr="008378DA" w:rsidRDefault="00CE3103" w:rsidP="00CE3103">
      <w:pPr>
        <w:numPr>
          <w:ilvl w:val="0"/>
          <w:numId w:val="2"/>
        </w:numPr>
        <w:jc w:val="center"/>
        <w:rPr>
          <w:b/>
        </w:rPr>
      </w:pPr>
      <w:r w:rsidRPr="008378DA">
        <w:rPr>
          <w:b/>
        </w:rPr>
        <w:lastRenderedPageBreak/>
        <w:t>Порядок оказания Услуг</w:t>
      </w:r>
    </w:p>
    <w:p w14:paraId="015F06AD" w14:textId="77777777" w:rsidR="00CE3103" w:rsidRPr="008378DA" w:rsidRDefault="00CE3103" w:rsidP="004A6462">
      <w:pPr>
        <w:numPr>
          <w:ilvl w:val="1"/>
          <w:numId w:val="2"/>
        </w:numPr>
        <w:ind w:left="30" w:firstLine="679"/>
        <w:jc w:val="both"/>
      </w:pPr>
      <w:r w:rsidRPr="008378DA">
        <w:t>Оказание Услуг Исполнителем производится на основании Договора.</w:t>
      </w:r>
    </w:p>
    <w:p w14:paraId="358FC722" w14:textId="77777777" w:rsidR="00CE3103" w:rsidRPr="008378DA" w:rsidRDefault="00CE3103" w:rsidP="00CE3103">
      <w:pPr>
        <w:numPr>
          <w:ilvl w:val="1"/>
          <w:numId w:val="2"/>
        </w:numPr>
        <w:ind w:left="30" w:firstLine="679"/>
        <w:jc w:val="both"/>
      </w:pPr>
      <w:r w:rsidRPr="008378DA">
        <w:t xml:space="preserve"> Оказание Услуг Исполнителем производится при условии выполнения Клиентом требований, указанных в пункте 5.1. Договора.</w:t>
      </w:r>
    </w:p>
    <w:p w14:paraId="67D7243D" w14:textId="77777777" w:rsidR="00CE3103" w:rsidRPr="008378DA" w:rsidRDefault="00CE3103" w:rsidP="00CE3103">
      <w:pPr>
        <w:numPr>
          <w:ilvl w:val="1"/>
          <w:numId w:val="2"/>
        </w:numPr>
        <w:ind w:left="30" w:firstLine="679"/>
        <w:jc w:val="both"/>
      </w:pPr>
      <w:r w:rsidRPr="008378DA">
        <w:t>Перегрузочные места Исполнителя работают ежедневно и круглосуточно.</w:t>
      </w:r>
    </w:p>
    <w:p w14:paraId="43962901" w14:textId="77777777" w:rsidR="00CE3103" w:rsidRPr="008378DA" w:rsidRDefault="00CE3103" w:rsidP="00CE3103">
      <w:pPr>
        <w:numPr>
          <w:ilvl w:val="1"/>
          <w:numId w:val="2"/>
        </w:numPr>
        <w:ind w:left="30" w:firstLine="679"/>
        <w:jc w:val="both"/>
      </w:pPr>
      <w:r w:rsidRPr="008378DA">
        <w:t>Подтверждением фактического оказания Услуг являются следующие подписанные Исполнителем документы:</w:t>
      </w:r>
    </w:p>
    <w:p w14:paraId="72AFD3F7" w14:textId="77777777" w:rsidR="00CE3103" w:rsidRPr="008378DA" w:rsidRDefault="00CE3103" w:rsidP="00CE3103">
      <w:pPr>
        <w:ind w:left="30" w:firstLine="679"/>
        <w:jc w:val="both"/>
      </w:pPr>
      <w:r w:rsidRPr="008378DA">
        <w:t xml:space="preserve">- </w:t>
      </w:r>
      <w:r w:rsidR="00952A1F" w:rsidRPr="008378DA">
        <w:t>Расчетные ведомости</w:t>
      </w:r>
      <w:r w:rsidRPr="008378DA">
        <w:t>, составленные на основании данных, указанных в железнодорожных накладных</w:t>
      </w:r>
      <w:r w:rsidRPr="008378DA">
        <w:rPr>
          <w:lang w:val="kk-KZ"/>
        </w:rPr>
        <w:t xml:space="preserve"> </w:t>
      </w:r>
      <w:r w:rsidRPr="008378DA">
        <w:t>СМГС, согласно ставкам ТП КЗХ;</w:t>
      </w:r>
    </w:p>
    <w:p w14:paraId="5E63AB4E" w14:textId="77777777" w:rsidR="00CE3103" w:rsidRPr="008378DA" w:rsidRDefault="00CE3103" w:rsidP="00CE3103">
      <w:pPr>
        <w:ind w:left="30" w:firstLine="679"/>
        <w:jc w:val="both"/>
      </w:pPr>
    </w:p>
    <w:p w14:paraId="30AFC3DA" w14:textId="77777777" w:rsidR="00CE3103" w:rsidRPr="008378DA" w:rsidRDefault="00CE3103" w:rsidP="00CE3103">
      <w:pPr>
        <w:numPr>
          <w:ilvl w:val="0"/>
          <w:numId w:val="3"/>
        </w:numPr>
        <w:jc w:val="center"/>
        <w:rPr>
          <w:b/>
          <w:bCs/>
        </w:rPr>
      </w:pPr>
      <w:r w:rsidRPr="008378DA">
        <w:rPr>
          <w:b/>
          <w:bCs/>
        </w:rPr>
        <w:t>Обязанности Сторон</w:t>
      </w:r>
    </w:p>
    <w:p w14:paraId="61F946FA" w14:textId="77777777" w:rsidR="00CE3103" w:rsidRPr="008378DA" w:rsidRDefault="00CE3103" w:rsidP="00CE3103">
      <w:pPr>
        <w:numPr>
          <w:ilvl w:val="1"/>
          <w:numId w:val="3"/>
        </w:numPr>
        <w:ind w:left="30" w:firstLine="679"/>
        <w:rPr>
          <w:b/>
        </w:rPr>
      </w:pPr>
      <w:r w:rsidRPr="008378DA">
        <w:rPr>
          <w:b/>
        </w:rPr>
        <w:t>Исполнитель обязан:</w:t>
      </w:r>
    </w:p>
    <w:p w14:paraId="3324DB48" w14:textId="77777777" w:rsidR="00CE3103" w:rsidRPr="008378DA" w:rsidRDefault="00CE3103" w:rsidP="004A6462">
      <w:pPr>
        <w:ind w:left="30" w:firstLine="537"/>
        <w:jc w:val="both"/>
      </w:pPr>
      <w:r w:rsidRPr="008378DA">
        <w:t xml:space="preserve">1) </w:t>
      </w:r>
      <w:r w:rsidR="00A03944" w:rsidRPr="008378DA">
        <w:t>О</w:t>
      </w:r>
      <w:r w:rsidRPr="008378DA">
        <w:t xml:space="preserve">казать Услуги на перегрузочных местах </w:t>
      </w:r>
      <w:r w:rsidR="00A77B1E" w:rsidRPr="008378DA">
        <w:t xml:space="preserve">и СВХ </w:t>
      </w:r>
      <w:r w:rsidRPr="008378DA">
        <w:t>Исполнителя;</w:t>
      </w:r>
    </w:p>
    <w:p w14:paraId="27FD39AA" w14:textId="53E07CA7" w:rsidR="00CE3103" w:rsidRPr="008378DA" w:rsidRDefault="00CE3103" w:rsidP="004A6462">
      <w:pPr>
        <w:pStyle w:val="af"/>
        <w:ind w:left="34" w:firstLine="537"/>
        <w:jc w:val="both"/>
        <w:rPr>
          <w:szCs w:val="24"/>
        </w:rPr>
      </w:pPr>
      <w:r w:rsidRPr="008378DA">
        <w:rPr>
          <w:szCs w:val="24"/>
        </w:rPr>
        <w:t xml:space="preserve">2) Извещать </w:t>
      </w:r>
      <w:r w:rsidR="00E17B35">
        <w:rPr>
          <w:szCs w:val="24"/>
        </w:rPr>
        <w:t>К</w:t>
      </w:r>
      <w:r w:rsidRPr="008378DA">
        <w:rPr>
          <w:szCs w:val="24"/>
        </w:rPr>
        <w:t>лиента об из</w:t>
      </w:r>
      <w:r w:rsidR="0025652D" w:rsidRPr="008378DA">
        <w:rPr>
          <w:szCs w:val="24"/>
        </w:rPr>
        <w:t>менениях Т</w:t>
      </w:r>
      <w:r w:rsidRPr="008378DA">
        <w:rPr>
          <w:szCs w:val="24"/>
        </w:rPr>
        <w:t xml:space="preserve">арифов </w:t>
      </w:r>
      <w:r w:rsidR="00F456A7" w:rsidRPr="008378DA">
        <w:rPr>
          <w:szCs w:val="24"/>
        </w:rPr>
        <w:t>И</w:t>
      </w:r>
      <w:r w:rsidRPr="008378DA">
        <w:rPr>
          <w:szCs w:val="24"/>
        </w:rPr>
        <w:t xml:space="preserve">сполнителя, за </w:t>
      </w:r>
      <w:r w:rsidR="00676980" w:rsidRPr="008378DA">
        <w:rPr>
          <w:szCs w:val="24"/>
        </w:rPr>
        <w:t>15</w:t>
      </w:r>
      <w:r w:rsidR="0025652D" w:rsidRPr="008378DA">
        <w:rPr>
          <w:szCs w:val="24"/>
        </w:rPr>
        <w:t xml:space="preserve"> (</w:t>
      </w:r>
      <w:r w:rsidR="00676980" w:rsidRPr="008378DA">
        <w:rPr>
          <w:szCs w:val="24"/>
        </w:rPr>
        <w:t>пятнадцать</w:t>
      </w:r>
      <w:r w:rsidR="0025652D" w:rsidRPr="008378DA">
        <w:rPr>
          <w:szCs w:val="24"/>
        </w:rPr>
        <w:t>)</w:t>
      </w:r>
      <w:r w:rsidR="00F456A7" w:rsidRPr="008378DA">
        <w:rPr>
          <w:szCs w:val="24"/>
        </w:rPr>
        <w:t xml:space="preserve"> календарных</w:t>
      </w:r>
      <w:r w:rsidRPr="008378DA">
        <w:rPr>
          <w:szCs w:val="24"/>
        </w:rPr>
        <w:t xml:space="preserve"> дней до введения их в действие, путем</w:t>
      </w:r>
      <w:r w:rsidR="00A03944" w:rsidRPr="008378DA">
        <w:rPr>
          <w:szCs w:val="24"/>
        </w:rPr>
        <w:t xml:space="preserve"> письменного</w:t>
      </w:r>
      <w:r w:rsidRPr="008378DA">
        <w:rPr>
          <w:szCs w:val="24"/>
        </w:rPr>
        <w:t xml:space="preserve"> </w:t>
      </w:r>
      <w:r w:rsidR="00A03944" w:rsidRPr="008378DA">
        <w:rPr>
          <w:szCs w:val="24"/>
        </w:rPr>
        <w:t>уведомления по юридическому адресу</w:t>
      </w:r>
      <w:r w:rsidR="00F9177C" w:rsidRPr="008378DA">
        <w:rPr>
          <w:szCs w:val="24"/>
        </w:rPr>
        <w:t>,</w:t>
      </w:r>
      <w:r w:rsidR="00A03944" w:rsidRPr="008378DA">
        <w:rPr>
          <w:szCs w:val="24"/>
        </w:rPr>
        <w:t xml:space="preserve"> указанному в договоре</w:t>
      </w:r>
      <w:r w:rsidR="005A1D01" w:rsidRPr="008378DA">
        <w:rPr>
          <w:szCs w:val="24"/>
        </w:rPr>
        <w:t>.</w:t>
      </w:r>
    </w:p>
    <w:p w14:paraId="389A06CD" w14:textId="77777777" w:rsidR="00CE3103" w:rsidRPr="008378DA" w:rsidRDefault="00CE3103" w:rsidP="00CE3103">
      <w:pPr>
        <w:numPr>
          <w:ilvl w:val="1"/>
          <w:numId w:val="3"/>
        </w:numPr>
        <w:ind w:left="30" w:firstLine="679"/>
        <w:jc w:val="both"/>
        <w:rPr>
          <w:b/>
        </w:rPr>
      </w:pPr>
      <w:r w:rsidRPr="008378DA">
        <w:rPr>
          <w:b/>
        </w:rPr>
        <w:t>Клиент обязан:</w:t>
      </w:r>
    </w:p>
    <w:p w14:paraId="0803AA5D" w14:textId="77777777" w:rsidR="00CE3103" w:rsidRPr="008378DA" w:rsidRDefault="00CE3103" w:rsidP="00CE3103">
      <w:pPr>
        <w:ind w:left="30" w:firstLine="679"/>
        <w:jc w:val="both"/>
        <w:rPr>
          <w:lang w:val="kk-KZ"/>
        </w:rPr>
      </w:pPr>
      <w:r w:rsidRPr="008378DA">
        <w:t>1) в течение 3 (трех) рабочих дней со дня подписания Договора, письменно известить Исполнителя о лице,</w:t>
      </w:r>
      <w:r w:rsidRPr="008378DA">
        <w:rPr>
          <w:i/>
        </w:rPr>
        <w:t xml:space="preserve"> </w:t>
      </w:r>
      <w:r w:rsidRPr="008378DA">
        <w:t>уполномоченном принимать решения по вопросам оказания Услуг по Договору, с указанием Ф.И.О., должности, номеров телефонов, электронной почты;</w:t>
      </w:r>
    </w:p>
    <w:p w14:paraId="0FAB54A1" w14:textId="77777777" w:rsidR="00CE3103" w:rsidRPr="008378DA" w:rsidRDefault="00CE3103" w:rsidP="00CE3103">
      <w:pPr>
        <w:ind w:left="30" w:firstLine="679"/>
        <w:jc w:val="both"/>
        <w:rPr>
          <w:lang w:val="kk-KZ"/>
        </w:rPr>
      </w:pPr>
      <w:r w:rsidRPr="008378DA">
        <w:t>2) своевременно и в полном объеме производить оплату за Услуги в соответствии с условиями Договора;</w:t>
      </w:r>
    </w:p>
    <w:p w14:paraId="3ADA69B9" w14:textId="77777777" w:rsidR="00CE3103" w:rsidRDefault="00CE3103" w:rsidP="00CE3103">
      <w:pPr>
        <w:ind w:left="30" w:firstLine="679"/>
        <w:jc w:val="both"/>
      </w:pPr>
      <w:r w:rsidRPr="008378DA">
        <w:t>3) произвести оплату фактически понесенных Исполнителем расходов, не включенных в стоимость Услуг, в случае превышения стоимости предоставленного оборудования и приспособлений, крепежных реквизитов и иных документально подтвержденных расходов, связанных с оказанием Услуг.</w:t>
      </w:r>
    </w:p>
    <w:p w14:paraId="6816B1C0" w14:textId="77777777" w:rsidR="00866EF3" w:rsidRPr="008378DA" w:rsidRDefault="00866EF3" w:rsidP="00CE3103">
      <w:pPr>
        <w:ind w:left="30" w:firstLine="679"/>
        <w:jc w:val="both"/>
        <w:rPr>
          <w:b/>
        </w:rPr>
      </w:pPr>
      <w:r>
        <w:t xml:space="preserve">4) </w:t>
      </w:r>
      <w:r w:rsidRPr="00866EF3">
        <w:t>В</w:t>
      </w:r>
      <w:r>
        <w:t xml:space="preserve"> </w:t>
      </w:r>
      <w:r w:rsidRPr="00866EF3">
        <w:t xml:space="preserve">случае привлечения Исполнителя </w:t>
      </w:r>
      <w:r w:rsidR="00FC510A">
        <w:t xml:space="preserve">за </w:t>
      </w:r>
      <w:r w:rsidRPr="00866EF3">
        <w:t xml:space="preserve">превышение допустимых весовых параметров свыше одной тонны и (или) габаритных параметров, установленных законодательством Республики Казахстан, в процессе загрузки автотранспортного средства, Клиент в течение 3 (трех) рабочих дней, </w:t>
      </w:r>
      <w:proofErr w:type="spellStart"/>
      <w:r w:rsidRPr="00866EF3">
        <w:t>безакцептно</w:t>
      </w:r>
      <w:proofErr w:type="spellEnd"/>
      <w:r w:rsidRPr="00866EF3">
        <w:t xml:space="preserve"> возмещает Исполнителю все документально подтвержденные фактически понесенных Исполнителем расходы, связанные с оплатой штрафов за нарушение допустимых параметров.   </w:t>
      </w:r>
    </w:p>
    <w:p w14:paraId="49AE00E5" w14:textId="77777777" w:rsidR="00CE3103" w:rsidRPr="008378DA" w:rsidRDefault="00CE3103" w:rsidP="00CE3103">
      <w:pPr>
        <w:numPr>
          <w:ilvl w:val="1"/>
          <w:numId w:val="3"/>
        </w:numPr>
        <w:ind w:left="30" w:firstLine="679"/>
        <w:jc w:val="both"/>
        <w:rPr>
          <w:b/>
        </w:rPr>
      </w:pPr>
      <w:r w:rsidRPr="008378DA">
        <w:rPr>
          <w:b/>
        </w:rPr>
        <w:t>Исполнитель имеет право:</w:t>
      </w:r>
    </w:p>
    <w:p w14:paraId="33652B7B" w14:textId="77777777" w:rsidR="00CE3103" w:rsidRPr="008378DA" w:rsidRDefault="00CE3103" w:rsidP="00CE3103">
      <w:pPr>
        <w:ind w:left="30" w:firstLine="679"/>
        <w:jc w:val="both"/>
        <w:rPr>
          <w:lang w:eastAsia="ru-RU"/>
        </w:rPr>
      </w:pPr>
      <w:r w:rsidRPr="008378DA">
        <w:t>1) приостановить оказание Услуг, при неисполнении Клиентом условий оплаты Услуг по Договору,</w:t>
      </w:r>
      <w:r w:rsidRPr="008378DA">
        <w:rPr>
          <w:i/>
        </w:rPr>
        <w:t xml:space="preserve"> </w:t>
      </w:r>
      <w:r w:rsidRPr="008378DA">
        <w:t>и удержать груз, до момента полного погашения задолженности;</w:t>
      </w:r>
    </w:p>
    <w:p w14:paraId="4B41E2CD" w14:textId="77777777" w:rsidR="00CE3103" w:rsidRPr="008378DA" w:rsidRDefault="00CE3103" w:rsidP="00CE3103">
      <w:pPr>
        <w:ind w:left="30" w:firstLine="679"/>
        <w:jc w:val="both"/>
      </w:pPr>
      <w:r w:rsidRPr="008378DA">
        <w:rPr>
          <w:lang w:eastAsia="ru-RU"/>
        </w:rPr>
        <w:t xml:space="preserve">2) </w:t>
      </w:r>
      <w:r w:rsidRPr="008378DA">
        <w:t>требовать от Клиента оплаты Услуг в соответствии с условиями Договора;</w:t>
      </w:r>
    </w:p>
    <w:p w14:paraId="39A6B980" w14:textId="77777777" w:rsidR="00CE3103" w:rsidRPr="008378DA" w:rsidRDefault="00CE3103" w:rsidP="00CE3103">
      <w:pPr>
        <w:ind w:left="30" w:firstLine="679"/>
        <w:jc w:val="both"/>
      </w:pPr>
      <w:r w:rsidRPr="008378DA">
        <w:t xml:space="preserve">3) требовать возмещения </w:t>
      </w:r>
      <w:r w:rsidR="002F19C4" w:rsidRPr="008378DA">
        <w:t>убытков,</w:t>
      </w:r>
      <w:r w:rsidRPr="008378DA">
        <w:t xml:space="preserve"> вызванных невыполнением либо ненадлежащим выполнением Клиентом условий Договора</w:t>
      </w:r>
      <w:r w:rsidR="00A03944" w:rsidRPr="008378DA">
        <w:t>, в том числе любых штрафных санкций от третьих лиц</w:t>
      </w:r>
      <w:r w:rsidRPr="008378DA">
        <w:t>;</w:t>
      </w:r>
    </w:p>
    <w:p w14:paraId="4C2733F9" w14:textId="77777777" w:rsidR="00CE3103" w:rsidRPr="008378DA" w:rsidRDefault="00CE3103" w:rsidP="00CE3103">
      <w:pPr>
        <w:ind w:left="30" w:firstLine="679"/>
        <w:jc w:val="both"/>
        <w:rPr>
          <w:b/>
        </w:rPr>
      </w:pPr>
      <w:r w:rsidRPr="008378DA">
        <w:t>4) изменять в одностороннем порядке Тарифы Исполнителя.</w:t>
      </w:r>
    </w:p>
    <w:p w14:paraId="1701B472" w14:textId="77777777" w:rsidR="00CE3103" w:rsidRPr="008378DA" w:rsidRDefault="00CE3103" w:rsidP="00CE3103">
      <w:pPr>
        <w:numPr>
          <w:ilvl w:val="1"/>
          <w:numId w:val="3"/>
        </w:numPr>
        <w:ind w:left="30" w:firstLine="679"/>
        <w:jc w:val="both"/>
        <w:rPr>
          <w:b/>
        </w:rPr>
      </w:pPr>
      <w:r w:rsidRPr="008378DA">
        <w:rPr>
          <w:b/>
        </w:rPr>
        <w:t>Клиент имеет право:</w:t>
      </w:r>
    </w:p>
    <w:p w14:paraId="37743CDA" w14:textId="77777777" w:rsidR="00CE3103" w:rsidRPr="008378DA" w:rsidRDefault="00CE3103" w:rsidP="00CE3103">
      <w:pPr>
        <w:ind w:left="30" w:firstLine="679"/>
        <w:jc w:val="both"/>
      </w:pPr>
      <w:r w:rsidRPr="008378DA">
        <w:t>1) требовать оказания Услуг в соответствии с условиями Договора;</w:t>
      </w:r>
    </w:p>
    <w:p w14:paraId="014F3CF5" w14:textId="77777777" w:rsidR="00CE3103" w:rsidRPr="008378DA" w:rsidRDefault="00CE3103" w:rsidP="00CE3103">
      <w:pPr>
        <w:ind w:left="30" w:firstLine="679"/>
        <w:jc w:val="both"/>
      </w:pPr>
      <w:r w:rsidRPr="008378DA">
        <w:t>2) требовать возмещения убытков в случае невыполнения либо ненадлежащего выполнения Исполнителем условий Договора;</w:t>
      </w:r>
    </w:p>
    <w:p w14:paraId="57E23A99" w14:textId="77777777" w:rsidR="00CE3103" w:rsidRPr="008378DA" w:rsidRDefault="00CE3103" w:rsidP="00CE3103">
      <w:pPr>
        <w:ind w:left="30" w:firstLine="679"/>
        <w:jc w:val="both"/>
        <w:rPr>
          <w:b/>
        </w:rPr>
      </w:pPr>
      <w:r w:rsidRPr="008378DA">
        <w:t>3) получать от Исполнителя информацию об изменениях Тарифов Исполнителя и ставок, утвержденных ТП КЗХ.</w:t>
      </w:r>
    </w:p>
    <w:p w14:paraId="1CEEF73F" w14:textId="77777777" w:rsidR="00CE3103" w:rsidRPr="008378DA" w:rsidRDefault="00CE3103" w:rsidP="00CE3103">
      <w:pPr>
        <w:numPr>
          <w:ilvl w:val="1"/>
          <w:numId w:val="3"/>
        </w:numPr>
        <w:ind w:left="30" w:firstLine="679"/>
        <w:jc w:val="both"/>
        <w:rPr>
          <w:b/>
        </w:rPr>
      </w:pPr>
      <w:r w:rsidRPr="008378DA">
        <w:rPr>
          <w:lang w:val="kk-KZ"/>
        </w:rPr>
        <w:t xml:space="preserve">Исполнитель не несет ответственности, связанной с </w:t>
      </w:r>
      <w:r w:rsidRPr="008378DA">
        <w:t>порч</w:t>
      </w:r>
      <w:r w:rsidRPr="008378DA">
        <w:rPr>
          <w:lang w:val="kk-KZ"/>
        </w:rPr>
        <w:t>ей</w:t>
      </w:r>
      <w:r w:rsidRPr="008378DA">
        <w:t xml:space="preserve"> груза Клиента вследствие его удержания</w:t>
      </w:r>
      <w:r w:rsidRPr="008378DA">
        <w:rPr>
          <w:b/>
        </w:rPr>
        <w:t>.</w:t>
      </w:r>
    </w:p>
    <w:p w14:paraId="168FEDE7" w14:textId="77777777" w:rsidR="00CE3103" w:rsidRPr="008378DA" w:rsidRDefault="00CE3103" w:rsidP="00CE3103">
      <w:pPr>
        <w:pStyle w:val="31"/>
        <w:spacing w:after="0"/>
        <w:jc w:val="both"/>
        <w:rPr>
          <w:sz w:val="24"/>
          <w:szCs w:val="24"/>
        </w:rPr>
      </w:pPr>
    </w:p>
    <w:p w14:paraId="2AA66B5F" w14:textId="77777777" w:rsidR="00CE3103" w:rsidRPr="008378DA" w:rsidRDefault="00CE3103" w:rsidP="00CE3103">
      <w:pPr>
        <w:numPr>
          <w:ilvl w:val="0"/>
          <w:numId w:val="4"/>
        </w:numPr>
        <w:ind w:firstLine="709"/>
        <w:jc w:val="center"/>
        <w:rPr>
          <w:b/>
          <w:lang w:val="kk-KZ"/>
        </w:rPr>
      </w:pPr>
      <w:r w:rsidRPr="008378DA">
        <w:rPr>
          <w:b/>
        </w:rPr>
        <w:t>Порядок оплат</w:t>
      </w:r>
      <w:r w:rsidRPr="008378DA">
        <w:rPr>
          <w:b/>
          <w:lang w:val="kk-KZ"/>
        </w:rPr>
        <w:t>ы</w:t>
      </w:r>
    </w:p>
    <w:p w14:paraId="4D71D4AE" w14:textId="77777777" w:rsidR="009A00D5" w:rsidRPr="008378DA" w:rsidRDefault="009A00D5" w:rsidP="004A6462">
      <w:pPr>
        <w:pStyle w:val="a7"/>
        <w:widowControl w:val="0"/>
        <w:numPr>
          <w:ilvl w:val="1"/>
          <w:numId w:val="4"/>
        </w:numPr>
        <w:ind w:left="0" w:firstLine="567"/>
        <w:jc w:val="both"/>
      </w:pPr>
      <w:r w:rsidRPr="008378DA">
        <w:t>Оплата услуг Исполнителя производится Клиентом:</w:t>
      </w:r>
    </w:p>
    <w:p w14:paraId="22F907C1" w14:textId="73A0F97E" w:rsidR="009A00D5" w:rsidRPr="008378DA" w:rsidRDefault="009A00D5" w:rsidP="004A6462">
      <w:pPr>
        <w:pStyle w:val="a7"/>
        <w:widowControl w:val="0"/>
        <w:numPr>
          <w:ilvl w:val="2"/>
          <w:numId w:val="4"/>
        </w:numPr>
        <w:ind w:left="0" w:firstLine="567"/>
        <w:jc w:val="both"/>
      </w:pPr>
      <w:r w:rsidRPr="008378DA">
        <w:t xml:space="preserve">На расчетный счет Исполнителя на условиях 100% (сто процентов) предварительной оплаты </w:t>
      </w:r>
      <w:r w:rsidR="00A03944" w:rsidRPr="008378DA">
        <w:t>до</w:t>
      </w:r>
      <w:r w:rsidRPr="008378DA">
        <w:t xml:space="preserve"> оказания услуг</w:t>
      </w:r>
      <w:r w:rsidR="00A03944" w:rsidRPr="008378DA">
        <w:t xml:space="preserve"> для перегруза грузов вагон-автотранспорт.</w:t>
      </w:r>
      <w:r w:rsidRPr="008378DA">
        <w:t xml:space="preserve"> По факту оказанных Услуг, Исполнитель направляет электронные версии документов: </w:t>
      </w:r>
      <w:r w:rsidR="00B04EFC">
        <w:t xml:space="preserve">электронные </w:t>
      </w:r>
      <w:r w:rsidRPr="008378DA">
        <w:t xml:space="preserve">счета-фактуры, расчетной ведомости на электронный адрес Клиента, указанный в реквизитах </w:t>
      </w:r>
      <w:r w:rsidRPr="008378DA">
        <w:lastRenderedPageBreak/>
        <w:t>Договора. Клиент по получению перечисленных документов, при недостаточности рассчитанной суммы предоплаты, осуществляет доплату недостающих денежных средств в течение 3 (трех) рабочих дней с даты их отправления Исполнителем.</w:t>
      </w:r>
    </w:p>
    <w:p w14:paraId="46AB4A35" w14:textId="0CAEC021" w:rsidR="009A00D5" w:rsidRPr="008378DA" w:rsidRDefault="00A03944" w:rsidP="004A6462">
      <w:pPr>
        <w:pStyle w:val="a7"/>
        <w:widowControl w:val="0"/>
        <w:numPr>
          <w:ilvl w:val="2"/>
          <w:numId w:val="4"/>
        </w:numPr>
        <w:ind w:left="0" w:firstLine="567"/>
        <w:jc w:val="both"/>
      </w:pPr>
      <w:r w:rsidRPr="008378DA">
        <w:t xml:space="preserve">На расчетный счет Исполнителя в течении 5 рабочих дней с момента выставления Электронной счет-фактуры и предоставления реестра выполненных работ с актом выполненных работ для перегруза грузов транзитного направления (вагон-вагон). </w:t>
      </w:r>
    </w:p>
    <w:p w14:paraId="344ABDF4" w14:textId="77777777" w:rsidR="00CE3103" w:rsidRPr="008378DA" w:rsidRDefault="00CE3103" w:rsidP="004A6462">
      <w:pPr>
        <w:pStyle w:val="a7"/>
        <w:widowControl w:val="0"/>
        <w:numPr>
          <w:ilvl w:val="1"/>
          <w:numId w:val="4"/>
        </w:numPr>
        <w:ind w:left="0" w:firstLine="567"/>
        <w:jc w:val="both"/>
      </w:pPr>
      <w:r w:rsidRPr="008378DA">
        <w:rPr>
          <w:bCs/>
        </w:rPr>
        <w:t>Исполнитель:</w:t>
      </w:r>
    </w:p>
    <w:p w14:paraId="3266064B" w14:textId="77777777" w:rsidR="005A1D01" w:rsidRPr="008378DA" w:rsidRDefault="005A1D01" w:rsidP="004A6462">
      <w:pPr>
        <w:pStyle w:val="a7"/>
        <w:widowControl w:val="0"/>
        <w:numPr>
          <w:ilvl w:val="2"/>
          <w:numId w:val="4"/>
        </w:numPr>
        <w:ind w:left="0" w:firstLine="567"/>
        <w:jc w:val="both"/>
      </w:pPr>
      <w:r w:rsidRPr="008378DA">
        <w:t xml:space="preserve">В течение 2-х дней после окончания каждого декадного периода отчетного месяца Исполнитель высылает Клиенту по электронной почте </w:t>
      </w:r>
      <w:r w:rsidR="00F456A7" w:rsidRPr="008378DA">
        <w:t xml:space="preserve">расчетную </w:t>
      </w:r>
      <w:r w:rsidR="008E3D44" w:rsidRPr="008378DA">
        <w:t>ведомость с</w:t>
      </w:r>
      <w:r w:rsidR="00F456A7" w:rsidRPr="008378DA">
        <w:t xml:space="preserve"> перечнем</w:t>
      </w:r>
      <w:r w:rsidRPr="008378DA">
        <w:t xml:space="preserve"> фактически оказанных </w:t>
      </w:r>
      <w:r w:rsidR="00F456A7" w:rsidRPr="008378DA">
        <w:t>У</w:t>
      </w:r>
      <w:r w:rsidRPr="008378DA">
        <w:t>слуг за истекшие 10 дней с указанием стоимости услуг.</w:t>
      </w:r>
    </w:p>
    <w:p w14:paraId="0F0C3E1F" w14:textId="77777777" w:rsidR="00992BE3" w:rsidRPr="008378DA" w:rsidRDefault="00992BE3" w:rsidP="004A6462">
      <w:pPr>
        <w:widowControl w:val="0"/>
        <w:numPr>
          <w:ilvl w:val="2"/>
          <w:numId w:val="4"/>
        </w:numPr>
        <w:ind w:left="0" w:firstLine="567"/>
        <w:jc w:val="both"/>
      </w:pPr>
      <w:r w:rsidRPr="008378DA">
        <w:t>Ежемесячно направляет Клиенту по почте оригиналы следующих документов, подтверждающих фактическое оказание Услуг:</w:t>
      </w:r>
    </w:p>
    <w:p w14:paraId="63B7DAB1" w14:textId="77777777" w:rsidR="00992BE3" w:rsidRPr="008378DA" w:rsidRDefault="00992BE3" w:rsidP="004A6462">
      <w:pPr>
        <w:widowControl w:val="0"/>
        <w:ind w:firstLine="567"/>
        <w:jc w:val="both"/>
      </w:pPr>
      <w:r w:rsidRPr="008378DA">
        <w:t xml:space="preserve">- </w:t>
      </w:r>
      <w:r w:rsidR="00B04EFC">
        <w:t xml:space="preserve">электронная </w:t>
      </w:r>
      <w:r w:rsidRPr="008378DA">
        <w:t>счет-фактура;</w:t>
      </w:r>
    </w:p>
    <w:p w14:paraId="1F4D9151" w14:textId="77777777" w:rsidR="00992BE3" w:rsidRPr="008378DA" w:rsidRDefault="00992BE3" w:rsidP="004A6462">
      <w:pPr>
        <w:widowControl w:val="0"/>
        <w:ind w:firstLine="567"/>
        <w:jc w:val="both"/>
      </w:pPr>
      <w:r w:rsidRPr="008378DA">
        <w:t>- два экземпляра акта оказанных услуг;</w:t>
      </w:r>
    </w:p>
    <w:p w14:paraId="7DCCA22B" w14:textId="77777777" w:rsidR="00992BE3" w:rsidRPr="008378DA" w:rsidRDefault="00992BE3" w:rsidP="004A6462">
      <w:pPr>
        <w:widowControl w:val="0"/>
        <w:ind w:firstLine="567"/>
        <w:jc w:val="both"/>
      </w:pPr>
      <w:r w:rsidRPr="008378DA">
        <w:t xml:space="preserve">- </w:t>
      </w:r>
      <w:r w:rsidR="00F456A7" w:rsidRPr="008378DA">
        <w:t>р</w:t>
      </w:r>
      <w:r w:rsidRPr="008378DA">
        <w:t>асчетн</w:t>
      </w:r>
      <w:r w:rsidR="00F456A7" w:rsidRPr="008378DA">
        <w:t>ая</w:t>
      </w:r>
      <w:r w:rsidRPr="008378DA">
        <w:t xml:space="preserve"> ведомость; </w:t>
      </w:r>
    </w:p>
    <w:p w14:paraId="2E765258" w14:textId="77777777" w:rsidR="00992BE3" w:rsidRPr="008378DA" w:rsidRDefault="00992BE3" w:rsidP="004A6462">
      <w:pPr>
        <w:widowControl w:val="0"/>
        <w:ind w:firstLine="567"/>
        <w:jc w:val="both"/>
      </w:pPr>
      <w:r w:rsidRPr="008378DA">
        <w:t>Указанные документы направляются:</w:t>
      </w:r>
    </w:p>
    <w:p w14:paraId="0C41C43A" w14:textId="77777777" w:rsidR="005A1D01" w:rsidRPr="008378DA" w:rsidRDefault="003161F7" w:rsidP="004A6462">
      <w:pPr>
        <w:widowControl w:val="0"/>
        <w:ind w:firstLine="567"/>
        <w:jc w:val="both"/>
      </w:pPr>
      <w:r w:rsidRPr="008378DA">
        <w:t>- в</w:t>
      </w:r>
      <w:r w:rsidR="00992BE3" w:rsidRPr="008378DA">
        <w:t xml:space="preserve"> срок до 6-числа месяца, следующего за отчетным</w:t>
      </w:r>
      <w:r w:rsidR="00F9177C" w:rsidRPr="008378DA">
        <w:t>,</w:t>
      </w:r>
      <w:r w:rsidR="00992BE3" w:rsidRPr="008378DA">
        <w:t xml:space="preserve"> Исполнителем высылается по электронной почте электронная счет-фактур</w:t>
      </w:r>
      <w:r w:rsidR="00CF2C47">
        <w:t>а</w:t>
      </w:r>
      <w:r w:rsidR="00992BE3" w:rsidRPr="008378DA">
        <w:t xml:space="preserve"> и </w:t>
      </w:r>
      <w:r w:rsidR="00883434" w:rsidRPr="008378DA">
        <w:t>расчетная</w:t>
      </w:r>
      <w:r w:rsidR="00F456A7" w:rsidRPr="008378DA">
        <w:t xml:space="preserve"> ведомость с перечнем фактически оказанных Услуг</w:t>
      </w:r>
      <w:r w:rsidR="00992BE3" w:rsidRPr="008378DA">
        <w:t xml:space="preserve">. </w:t>
      </w:r>
    </w:p>
    <w:p w14:paraId="521198C5" w14:textId="77777777" w:rsidR="00CE3103" w:rsidRPr="008378DA" w:rsidRDefault="00992BE3" w:rsidP="004A6462">
      <w:pPr>
        <w:widowControl w:val="0"/>
        <w:ind w:firstLine="567"/>
        <w:jc w:val="both"/>
      </w:pPr>
      <w:r w:rsidRPr="008378DA">
        <w:t xml:space="preserve"> </w:t>
      </w:r>
      <w:r w:rsidR="003161F7" w:rsidRPr="008378DA">
        <w:t>- в</w:t>
      </w:r>
      <w:r w:rsidR="005A1D01" w:rsidRPr="008378DA">
        <w:t xml:space="preserve"> срок до 20 числа месяца, следующего за отчетным Исполнитель высылает </w:t>
      </w:r>
      <w:r w:rsidR="00C646D4">
        <w:t>К</w:t>
      </w:r>
      <w:r w:rsidR="005A1D01" w:rsidRPr="008378DA">
        <w:t xml:space="preserve">лиенту по почте оригинал </w:t>
      </w:r>
      <w:r w:rsidR="00D03AF9" w:rsidRPr="008378DA">
        <w:t xml:space="preserve">акта </w:t>
      </w:r>
      <w:r w:rsidR="00883434" w:rsidRPr="008378DA">
        <w:t xml:space="preserve">выполненных </w:t>
      </w:r>
      <w:r w:rsidR="00D03AF9" w:rsidRPr="008378DA">
        <w:t>работ</w:t>
      </w:r>
      <w:r w:rsidR="00251178" w:rsidRPr="008378DA">
        <w:t>,</w:t>
      </w:r>
      <w:r w:rsidR="00F456A7" w:rsidRPr="008378DA">
        <w:t xml:space="preserve"> расчетную ведомость с перечнем фактически оказанных Услуг</w:t>
      </w:r>
      <w:r w:rsidR="005A1D01" w:rsidRPr="008378DA">
        <w:t xml:space="preserve">.  </w:t>
      </w:r>
    </w:p>
    <w:p w14:paraId="081EA426" w14:textId="7471280F" w:rsidR="00A36F20" w:rsidRPr="008378DA" w:rsidRDefault="003675B4" w:rsidP="004A6462">
      <w:pPr>
        <w:pStyle w:val="a7"/>
        <w:widowControl w:val="0"/>
        <w:numPr>
          <w:ilvl w:val="2"/>
          <w:numId w:val="4"/>
        </w:numPr>
        <w:ind w:left="0" w:firstLine="567"/>
        <w:jc w:val="both"/>
      </w:pPr>
      <w:r w:rsidRPr="008378DA">
        <w:t>Е</w:t>
      </w:r>
      <w:r w:rsidR="00A36F20" w:rsidRPr="008378DA">
        <w:t xml:space="preserve">жемесячно производит уведомление Клиента об имеющейся дебиторской задолженности посредством уведомления на </w:t>
      </w:r>
      <w:r w:rsidR="00610903" w:rsidRPr="00610903">
        <w:t xml:space="preserve">электронную почту </w:t>
      </w:r>
      <w:r w:rsidR="00A36F20" w:rsidRPr="008378DA">
        <w:t>Клиента, указанный в разделе 10 Договора.</w:t>
      </w:r>
    </w:p>
    <w:p w14:paraId="1A8BEC78" w14:textId="77777777" w:rsidR="00CE3103" w:rsidRPr="008378DA" w:rsidRDefault="00CE3103" w:rsidP="004A6462">
      <w:pPr>
        <w:widowControl w:val="0"/>
        <w:numPr>
          <w:ilvl w:val="1"/>
          <w:numId w:val="4"/>
        </w:numPr>
        <w:ind w:left="0" w:firstLine="567"/>
        <w:jc w:val="both"/>
        <w:rPr>
          <w:bCs/>
        </w:rPr>
      </w:pPr>
      <w:r w:rsidRPr="008378DA">
        <w:rPr>
          <w:bCs/>
        </w:rPr>
        <w:t>Клиент</w:t>
      </w:r>
      <w:r w:rsidRPr="008378DA">
        <w:t xml:space="preserve"> обязуется:</w:t>
      </w:r>
    </w:p>
    <w:p w14:paraId="04FB86F2" w14:textId="77777777" w:rsidR="00992BE3" w:rsidRPr="008378DA" w:rsidRDefault="00992BE3" w:rsidP="004A6462">
      <w:pPr>
        <w:pStyle w:val="a7"/>
        <w:numPr>
          <w:ilvl w:val="2"/>
          <w:numId w:val="4"/>
        </w:numPr>
        <w:ind w:left="0" w:firstLine="567"/>
        <w:jc w:val="both"/>
        <w:rPr>
          <w:lang w:eastAsia="ru-RU"/>
        </w:rPr>
      </w:pPr>
      <w:r w:rsidRPr="008378DA">
        <w:t xml:space="preserve">при получении по электронной почте документов, указанных в подпункте </w:t>
      </w:r>
      <w:r w:rsidRPr="003149DA">
        <w:rPr>
          <w:b/>
        </w:rPr>
        <w:t>5.2.2.</w:t>
      </w:r>
      <w:r w:rsidRPr="008378DA">
        <w:t xml:space="preserve"> Договора, рассмотреть их по позициям, и произвести оплату разницы между суммой внесенной предоплаты и суммой фактически оказанных услуг в течение 3 (трех) рабочих дней с момента получения документов по электронной почте, при этом датой получения документов по электронной почте, является дата их отправления по электронной почте; </w:t>
      </w:r>
    </w:p>
    <w:p w14:paraId="4074B31A" w14:textId="77777777" w:rsidR="00CE3103" w:rsidRPr="008378DA" w:rsidRDefault="00CE3103" w:rsidP="004A6462">
      <w:pPr>
        <w:numPr>
          <w:ilvl w:val="2"/>
          <w:numId w:val="4"/>
        </w:numPr>
        <w:ind w:left="0" w:firstLine="567"/>
        <w:jc w:val="both"/>
        <w:rPr>
          <w:lang w:eastAsia="ru-RU"/>
        </w:rPr>
      </w:pPr>
      <w:r w:rsidRPr="008378DA">
        <w:t>при получении оригиналов документов, указанных в п. 5.2.</w:t>
      </w:r>
      <w:r w:rsidR="00B615BA" w:rsidRPr="008378DA">
        <w:t>2</w:t>
      </w:r>
      <w:r w:rsidRPr="008378DA">
        <w:t xml:space="preserve">. Договора, подписать акт оказанных услуг, скрепить его печатью и отправить в адрес </w:t>
      </w:r>
      <w:r w:rsidRPr="008378DA">
        <w:rPr>
          <w:bCs/>
        </w:rPr>
        <w:t xml:space="preserve">Исполнителя, </w:t>
      </w:r>
      <w:r w:rsidRPr="008378DA">
        <w:t>в соответствии с требованиями МСФО и налогового законодательства Республики Казахстан,</w:t>
      </w:r>
      <w:r w:rsidRPr="008378DA">
        <w:rPr>
          <w:bCs/>
        </w:rPr>
        <w:t xml:space="preserve"> в течение 5 (пяти) рабочих дней с момента получения документов. Подписание указанных документов оставляет право Клиенту при несогласии с отдельными позициями обратиться к Исполнителю </w:t>
      </w:r>
      <w:r w:rsidRPr="008378DA">
        <w:rPr>
          <w:bCs/>
          <w:lang w:eastAsia="ru-RU"/>
        </w:rPr>
        <w:t>претензионном порядке.</w:t>
      </w:r>
    </w:p>
    <w:p w14:paraId="5807C755" w14:textId="77777777" w:rsidR="00CE3103" w:rsidRPr="008378DA" w:rsidRDefault="00CE3103" w:rsidP="004A6462">
      <w:pPr>
        <w:widowControl w:val="0"/>
        <w:numPr>
          <w:ilvl w:val="1"/>
          <w:numId w:val="5"/>
        </w:numPr>
        <w:ind w:left="0" w:firstLine="567"/>
        <w:jc w:val="both"/>
        <w:rPr>
          <w:bCs/>
        </w:rPr>
      </w:pPr>
      <w:r w:rsidRPr="008378DA">
        <w:t xml:space="preserve">В случае, если у Клиента имеются возражения или замечания к суммам, указанным в расчетной ведомости и акте оказанных услуг, Клиент направляет письменную претензию, </w:t>
      </w:r>
      <w:r w:rsidR="00470980" w:rsidRPr="008378DA">
        <w:t>в порядке,</w:t>
      </w:r>
      <w:r w:rsidRPr="008378DA">
        <w:t xml:space="preserve"> определенном Приложением №2 к Договору. Исполнитель рассматривает поступившую претензию в течение 1 (одного) месяца со дня ее получения и направляет ответ Клиенту в письменном виде, при этом:</w:t>
      </w:r>
    </w:p>
    <w:p w14:paraId="3D76EE62" w14:textId="77777777" w:rsidR="00CE3103" w:rsidRPr="008378DA" w:rsidRDefault="00CE3103" w:rsidP="004A6462">
      <w:pPr>
        <w:ind w:firstLine="567"/>
        <w:jc w:val="both"/>
        <w:rPr>
          <w:b/>
        </w:rPr>
      </w:pPr>
      <w:r w:rsidRPr="008378DA">
        <w:t>- в случае удовлетворения претензии, Клиенту оформляется дополнительный счет-фактура и акт оказанных услуг в установленном законодательством РК порядке;</w:t>
      </w:r>
    </w:p>
    <w:p w14:paraId="16A3EBAA" w14:textId="77777777" w:rsidR="00CE3103" w:rsidRPr="008378DA" w:rsidRDefault="00CE3103" w:rsidP="004A6462">
      <w:pPr>
        <w:widowControl w:val="0"/>
        <w:ind w:firstLine="567"/>
        <w:jc w:val="both"/>
      </w:pPr>
      <w:r w:rsidRPr="008378DA">
        <w:t xml:space="preserve">- в случае обоснованного отказа </w:t>
      </w:r>
      <w:r w:rsidR="00B605E9" w:rsidRPr="008378DA">
        <w:t>Исполнителем</w:t>
      </w:r>
      <w:r w:rsidRPr="008378DA">
        <w:t xml:space="preserve"> в удовлетворении претензии, ранее оплаченные Клиентом суммы за оказанные Услуги не возвращаются.</w:t>
      </w:r>
    </w:p>
    <w:p w14:paraId="299485DE" w14:textId="77777777" w:rsidR="00CE3103" w:rsidRPr="008378DA" w:rsidRDefault="00CE3103" w:rsidP="004A6462">
      <w:pPr>
        <w:widowControl w:val="0"/>
        <w:numPr>
          <w:ilvl w:val="1"/>
          <w:numId w:val="5"/>
        </w:numPr>
        <w:ind w:left="0" w:firstLine="567"/>
        <w:jc w:val="both"/>
        <w:rPr>
          <w:bCs/>
        </w:rPr>
      </w:pPr>
      <w:r w:rsidRPr="008378DA">
        <w:t>Стороны ежеквартально производят сверку взаиморасчетов с подписанием акта сверки.</w:t>
      </w:r>
    </w:p>
    <w:p w14:paraId="41E05676" w14:textId="77777777" w:rsidR="00CE3103" w:rsidRPr="008378DA" w:rsidRDefault="002E38A0" w:rsidP="004A6462">
      <w:pPr>
        <w:pStyle w:val="a7"/>
        <w:numPr>
          <w:ilvl w:val="1"/>
          <w:numId w:val="5"/>
        </w:numPr>
        <w:ind w:left="0" w:firstLine="567"/>
        <w:jc w:val="both"/>
      </w:pPr>
      <w:r w:rsidRPr="008378DA">
        <w:t>При превышении сумм, уплаченных Клиентом Исполнителю, над стоимостью фактически оказанных услуг, излишне перечисленные авансом суммы подлежат зачету в счет предстоящих услуг, либо, при наличии письменного требования Клиента, возвращаются в течение 5 (пяти) рабочих дней со дня подписания Сторон</w:t>
      </w:r>
      <w:r w:rsidR="00124AB4">
        <w:t>ами акта сверки взаиморасчетов.</w:t>
      </w:r>
    </w:p>
    <w:p w14:paraId="5661CB47" w14:textId="77777777" w:rsidR="004A1D55" w:rsidRPr="008378DA" w:rsidRDefault="00A77B1E" w:rsidP="004A6462">
      <w:pPr>
        <w:pStyle w:val="a7"/>
        <w:numPr>
          <w:ilvl w:val="1"/>
          <w:numId w:val="5"/>
        </w:numPr>
        <w:ind w:left="0" w:firstLine="567"/>
        <w:jc w:val="both"/>
      </w:pPr>
      <w:r w:rsidRPr="008378DA">
        <w:t>По требованию Исполнителя обеспечить присутствие своих уполномоченных представителей при разгрузке и приемке груза на СВХ;</w:t>
      </w:r>
    </w:p>
    <w:p w14:paraId="00C0378B" w14:textId="77777777" w:rsidR="004A1D55" w:rsidRPr="008378DA" w:rsidRDefault="004A1D55" w:rsidP="004A6462">
      <w:pPr>
        <w:pStyle w:val="a7"/>
        <w:numPr>
          <w:ilvl w:val="1"/>
          <w:numId w:val="5"/>
        </w:numPr>
        <w:ind w:left="0" w:firstLine="567"/>
        <w:jc w:val="both"/>
      </w:pPr>
      <w:r w:rsidRPr="008378DA">
        <w:lastRenderedPageBreak/>
        <w:t xml:space="preserve">Нести самостоятельную ответственность перед таможенными органами Республики Казахстан, в том числе: </w:t>
      </w:r>
    </w:p>
    <w:p w14:paraId="691F6D51" w14:textId="77777777" w:rsidR="004A1D55" w:rsidRPr="008378DA" w:rsidRDefault="004A1D55" w:rsidP="004A6462">
      <w:pPr>
        <w:ind w:firstLine="567"/>
        <w:jc w:val="both"/>
      </w:pPr>
      <w:r w:rsidRPr="008378DA">
        <w:t>за ненадлежащее исполнение обязательств по оплате таможенных платежей в отношении груза, помещенных на СВХ;</w:t>
      </w:r>
    </w:p>
    <w:p w14:paraId="75B1A181" w14:textId="77777777" w:rsidR="004A1D55" w:rsidRPr="008378DA" w:rsidRDefault="004A1D55" w:rsidP="004A6462">
      <w:pPr>
        <w:widowControl w:val="0"/>
        <w:suppressAutoHyphens w:val="0"/>
        <w:ind w:firstLine="567"/>
        <w:jc w:val="both"/>
      </w:pPr>
      <w:r w:rsidRPr="008378DA">
        <w:t>за нарушение сроков хранения груза на СВХ, определяемых законодательством;</w:t>
      </w:r>
    </w:p>
    <w:p w14:paraId="3A8DB871" w14:textId="77777777" w:rsidR="004A1D55" w:rsidRPr="008378DA" w:rsidRDefault="004A1D55" w:rsidP="004A6462">
      <w:pPr>
        <w:widowControl w:val="0"/>
        <w:suppressAutoHyphens w:val="0"/>
        <w:ind w:firstLine="567"/>
        <w:jc w:val="both"/>
      </w:pPr>
      <w:r w:rsidRPr="008378DA">
        <w:t>за достоверность предоставляемых сведений о грузе;</w:t>
      </w:r>
    </w:p>
    <w:p w14:paraId="69E99426" w14:textId="77777777" w:rsidR="004A1D55" w:rsidRPr="008378DA" w:rsidRDefault="004A1D55" w:rsidP="004A6462">
      <w:pPr>
        <w:widowControl w:val="0"/>
        <w:suppressAutoHyphens w:val="0"/>
        <w:ind w:firstLine="567"/>
        <w:jc w:val="both"/>
      </w:pPr>
      <w:r w:rsidRPr="008378DA">
        <w:t>за размещение груза, запрещенного к ввозу/вывозу на/с территории(ю) Республики Казахстан;</w:t>
      </w:r>
    </w:p>
    <w:p w14:paraId="40E5727C" w14:textId="77777777" w:rsidR="004A1D55" w:rsidRPr="008378DA" w:rsidRDefault="004A1D55" w:rsidP="004A6462">
      <w:pPr>
        <w:widowControl w:val="0"/>
        <w:suppressAutoHyphens w:val="0"/>
        <w:ind w:firstLine="567"/>
        <w:jc w:val="both"/>
      </w:pPr>
      <w:r w:rsidRPr="008378DA">
        <w:t>за переданный на СВХ груз, обладающий свойствами, которые могут причинить вред жизни и здоровью людей, имуществу Исполнителя или третьих лиц, или требующие особые условия хранения;</w:t>
      </w:r>
    </w:p>
    <w:p w14:paraId="3D65E27A" w14:textId="77777777" w:rsidR="004A1D55" w:rsidRPr="008378DA" w:rsidRDefault="004A1D55" w:rsidP="004A6462">
      <w:pPr>
        <w:widowControl w:val="0"/>
        <w:suppressAutoHyphens w:val="0"/>
        <w:ind w:firstLine="567"/>
        <w:jc w:val="both"/>
      </w:pPr>
      <w:r w:rsidRPr="008378DA">
        <w:t>за иные правонарушения, предусмотренные законодательством Республики Казахстан.</w:t>
      </w:r>
    </w:p>
    <w:p w14:paraId="08AE3D96" w14:textId="77777777" w:rsidR="00B04972" w:rsidRPr="004A6462" w:rsidRDefault="004A1D55" w:rsidP="004A6462">
      <w:pPr>
        <w:pStyle w:val="a7"/>
        <w:widowControl w:val="0"/>
        <w:numPr>
          <w:ilvl w:val="1"/>
          <w:numId w:val="5"/>
        </w:numPr>
        <w:suppressAutoHyphens w:val="0"/>
        <w:ind w:left="0" w:firstLine="567"/>
        <w:jc w:val="both"/>
      </w:pPr>
      <w:r w:rsidRPr="008378DA">
        <w:t xml:space="preserve">Обязуется оплатить за погрузочно-разгрузочные работы согласно Тарифам </w:t>
      </w:r>
      <w:r w:rsidRPr="004A6462">
        <w:t xml:space="preserve">Исполнителя за </w:t>
      </w:r>
      <w:r w:rsidR="00A03944" w:rsidRPr="004A6462">
        <w:t>услуги СВХ</w:t>
      </w:r>
      <w:r w:rsidRPr="004A6462">
        <w:t>.</w:t>
      </w:r>
      <w:r w:rsidR="00B04972" w:rsidRPr="004A6462">
        <w:t xml:space="preserve"> </w:t>
      </w:r>
    </w:p>
    <w:p w14:paraId="1F7D601D" w14:textId="77777777" w:rsidR="00B04972" w:rsidRPr="004A6462" w:rsidRDefault="00B04972" w:rsidP="004A6462">
      <w:pPr>
        <w:pStyle w:val="a7"/>
        <w:widowControl w:val="0"/>
        <w:numPr>
          <w:ilvl w:val="1"/>
          <w:numId w:val="5"/>
        </w:numPr>
        <w:suppressAutoHyphens w:val="0"/>
        <w:ind w:left="0" w:firstLine="567"/>
        <w:jc w:val="both"/>
      </w:pPr>
      <w:r w:rsidRPr="004A6462">
        <w:t>Все расчеты между Сторонами по настоящему Договору производятся в национальной валюте - тенге.</w:t>
      </w:r>
    </w:p>
    <w:p w14:paraId="61096440" w14:textId="77777777" w:rsidR="004A1D55" w:rsidRPr="008378DA" w:rsidRDefault="004A1D55" w:rsidP="004A1D55">
      <w:pPr>
        <w:widowControl w:val="0"/>
        <w:tabs>
          <w:tab w:val="left" w:pos="993"/>
        </w:tabs>
        <w:suppressAutoHyphens w:val="0"/>
        <w:ind w:left="567"/>
        <w:jc w:val="both"/>
        <w:rPr>
          <w:highlight w:val="yellow"/>
        </w:rPr>
      </w:pPr>
    </w:p>
    <w:p w14:paraId="4057E72F" w14:textId="77777777" w:rsidR="00992BE3" w:rsidRPr="008378DA" w:rsidRDefault="00992BE3" w:rsidP="00992BE3">
      <w:pPr>
        <w:numPr>
          <w:ilvl w:val="0"/>
          <w:numId w:val="7"/>
        </w:numPr>
        <w:jc w:val="center"/>
        <w:rPr>
          <w:b/>
          <w:bCs/>
        </w:rPr>
      </w:pPr>
      <w:r w:rsidRPr="008378DA">
        <w:rPr>
          <w:b/>
          <w:bCs/>
        </w:rPr>
        <w:t>Ответственность сторон</w:t>
      </w:r>
    </w:p>
    <w:p w14:paraId="074CBA30" w14:textId="77777777" w:rsidR="00992BE3" w:rsidRPr="008378DA" w:rsidRDefault="00992BE3" w:rsidP="00691C98">
      <w:pPr>
        <w:numPr>
          <w:ilvl w:val="1"/>
          <w:numId w:val="7"/>
        </w:numPr>
        <w:ind w:left="0" w:firstLine="709"/>
        <w:jc w:val="both"/>
      </w:pPr>
      <w:r w:rsidRPr="008378DA">
        <w:t>За неисполнение или ненадлежащее исполнение взятых на себя обязательств по Договору Стороны несут ответственность в соответствии с условиями Договора, а в случаях, не предусмотренных Договором, в соответствии с законодательством Республики Казахстан.</w:t>
      </w:r>
    </w:p>
    <w:p w14:paraId="258F7B30" w14:textId="02E2FCF5" w:rsidR="00992BE3" w:rsidRPr="008378DA" w:rsidRDefault="00992BE3" w:rsidP="00691C98">
      <w:pPr>
        <w:numPr>
          <w:ilvl w:val="1"/>
          <w:numId w:val="7"/>
        </w:numPr>
        <w:ind w:left="0" w:firstLine="709"/>
        <w:jc w:val="both"/>
      </w:pPr>
      <w:r w:rsidRPr="008378DA">
        <w:t xml:space="preserve">В случае несоблюдения Клиентом </w:t>
      </w:r>
      <w:r w:rsidR="00717FF0" w:rsidRPr="00DD4EB6">
        <w:t>обязательств по Договору,</w:t>
      </w:r>
      <w:r w:rsidR="00717FF0">
        <w:t xml:space="preserve"> а также </w:t>
      </w:r>
      <w:r w:rsidRPr="008378DA">
        <w:t xml:space="preserve">сроков и положений, предусмотренных подпунктом 5.3.1. Договора, Исполнитель </w:t>
      </w:r>
      <w:r w:rsidR="003A7526" w:rsidRPr="008378DA">
        <w:t>имеет право требовать</w:t>
      </w:r>
      <w:r w:rsidRPr="008378DA">
        <w:t>, а Клиент уплачивает пеню в размере 0,5% (ноль целых пять десятых процента) от суммы задолженности за каждый просроченный день</w:t>
      </w:r>
      <w:r w:rsidR="00610903">
        <w:t xml:space="preserve">, </w:t>
      </w:r>
      <w:r w:rsidR="00610903" w:rsidRPr="00610903">
        <w:t>но не более 30% от общей суммы задолженности</w:t>
      </w:r>
      <w:r w:rsidRPr="008378DA">
        <w:t>. При этом, пеня начисляется с 11-го (одиннадцатого)</w:t>
      </w:r>
      <w:r w:rsidR="00717FF0">
        <w:t xml:space="preserve"> рабочего дня от даты просрочки, </w:t>
      </w:r>
      <w:r w:rsidR="00717FF0" w:rsidRPr="00DD4EB6">
        <w:t>Клиент обязуется в без акцептном порядке и в полном объеме погасить имеющеюся задолженность.</w:t>
      </w:r>
      <w:r w:rsidR="00717FF0">
        <w:t xml:space="preserve">  </w:t>
      </w:r>
    </w:p>
    <w:p w14:paraId="0C759950" w14:textId="77777777" w:rsidR="00992BE3" w:rsidRPr="008378DA" w:rsidRDefault="00992BE3" w:rsidP="00691C98">
      <w:pPr>
        <w:numPr>
          <w:ilvl w:val="1"/>
          <w:numId w:val="7"/>
        </w:numPr>
        <w:ind w:left="0" w:firstLine="709"/>
        <w:jc w:val="both"/>
      </w:pPr>
      <w:r w:rsidRPr="008378DA">
        <w:t>При приостановлении Исполни</w:t>
      </w:r>
      <w:r w:rsidR="00691C98" w:rsidRPr="008378DA">
        <w:t>телем оказания Услуг и удержании</w:t>
      </w:r>
      <w:r w:rsidRPr="008378DA">
        <w:t xml:space="preserve"> груза Клиента, на что Исполнитель имеет право в соответствии с пунктом 4.3. Договора, сборы и штрафы предъявляемых Дорогой</w:t>
      </w:r>
      <w:r w:rsidRPr="008378DA">
        <w:rPr>
          <w:lang w:eastAsia="ru-RU"/>
        </w:rPr>
        <w:t xml:space="preserve">, сборы за хранение груза по Тарифам Исполнителя на перегрузочных местах и </w:t>
      </w:r>
      <w:r w:rsidR="00470980" w:rsidRPr="008378DA">
        <w:rPr>
          <w:lang w:eastAsia="ru-RU"/>
        </w:rPr>
        <w:t>иные сборы,</w:t>
      </w:r>
      <w:r w:rsidRPr="008378DA">
        <w:rPr>
          <w:lang w:eastAsia="ru-RU"/>
        </w:rPr>
        <w:t xml:space="preserve"> и штрафы, предъявляемые третьими лицами, участвующими в перевозке, будут выставляться Клиенту и оплачиваться им в предусмотренные Договором сроки.</w:t>
      </w:r>
    </w:p>
    <w:p w14:paraId="1687405F" w14:textId="77777777" w:rsidR="00992BE3" w:rsidRPr="004B62C7" w:rsidRDefault="00992BE3" w:rsidP="00691C98">
      <w:pPr>
        <w:numPr>
          <w:ilvl w:val="1"/>
          <w:numId w:val="7"/>
        </w:numPr>
        <w:ind w:left="0" w:firstLine="709"/>
        <w:jc w:val="both"/>
      </w:pPr>
      <w:r w:rsidRPr="004B62C7">
        <w:t xml:space="preserve">Клиент обязуется оплачивать Исполнителю все неустойки, пени, сборы, </w:t>
      </w:r>
      <w:r w:rsidR="003B28AC" w:rsidRPr="004B62C7">
        <w:t xml:space="preserve">штрафы, </w:t>
      </w:r>
      <w:r w:rsidRPr="004B62C7">
        <w:t>предусмотренные Договором, подтвержденные документально в течение 5 (пяти) рабочих дней с момента выставления Исполнителем соответствующих счетов.</w:t>
      </w:r>
    </w:p>
    <w:p w14:paraId="5DBD39BA" w14:textId="77777777" w:rsidR="00992BE3" w:rsidRPr="008378DA" w:rsidRDefault="00992BE3" w:rsidP="00691C98">
      <w:pPr>
        <w:numPr>
          <w:ilvl w:val="1"/>
          <w:numId w:val="7"/>
        </w:numPr>
        <w:ind w:left="0" w:firstLine="709"/>
        <w:jc w:val="both"/>
      </w:pPr>
      <w:r w:rsidRPr="008378DA">
        <w:t xml:space="preserve">В случае досрочного расторжения Договора, Стороны обязуются произвести взаиморасчеты в течение 5 (пяти) </w:t>
      </w:r>
      <w:r w:rsidRPr="008378DA">
        <w:rPr>
          <w:lang w:val="kk-KZ"/>
        </w:rPr>
        <w:t>рабочих</w:t>
      </w:r>
      <w:r w:rsidRPr="008378DA">
        <w:t xml:space="preserve"> дней с момента</w:t>
      </w:r>
      <w:r w:rsidRPr="008378DA">
        <w:rPr>
          <w:lang w:val="kk-KZ"/>
        </w:rPr>
        <w:t xml:space="preserve"> подписания акта сверки взаиморасчетов.</w:t>
      </w:r>
    </w:p>
    <w:p w14:paraId="3F5C7DC5" w14:textId="77777777" w:rsidR="00917ED8" w:rsidRPr="008378DA" w:rsidRDefault="00917ED8" w:rsidP="00917ED8">
      <w:pPr>
        <w:ind w:left="1099"/>
        <w:jc w:val="both"/>
      </w:pPr>
    </w:p>
    <w:p w14:paraId="5A51C94E" w14:textId="77777777" w:rsidR="00917ED8" w:rsidRPr="008378DA" w:rsidRDefault="00917ED8" w:rsidP="0025652D">
      <w:pPr>
        <w:numPr>
          <w:ilvl w:val="0"/>
          <w:numId w:val="8"/>
        </w:numPr>
        <w:snapToGrid w:val="0"/>
        <w:ind w:left="0" w:firstLine="0"/>
        <w:jc w:val="center"/>
        <w:rPr>
          <w:b/>
          <w:bCs/>
        </w:rPr>
      </w:pPr>
      <w:r w:rsidRPr="008378DA">
        <w:rPr>
          <w:b/>
          <w:bCs/>
        </w:rPr>
        <w:t>Обстоятельства непреодолимой силы</w:t>
      </w:r>
    </w:p>
    <w:p w14:paraId="0EA48DE8" w14:textId="77777777" w:rsidR="00917ED8" w:rsidRPr="008378DA" w:rsidRDefault="00917ED8" w:rsidP="00917ED8">
      <w:pPr>
        <w:numPr>
          <w:ilvl w:val="1"/>
          <w:numId w:val="8"/>
        </w:numPr>
        <w:ind w:left="0" w:firstLine="709"/>
        <w:jc w:val="both"/>
      </w:pPr>
      <w:r w:rsidRPr="008378DA">
        <w:t>Стороны освобождаются от ответственности за невыполнение или не надлежащее выполнение любого предусмотренного Договором обязательства в случае наступления и на время действия обстоятельств непреодолимой силы, а именно: стихийных бедствий, военных действий любого характера, блокад, гражданских беспорядков, запретов и решений правительственных органов. Вышеуказанный перечень является окончательным.</w:t>
      </w:r>
    </w:p>
    <w:p w14:paraId="59E4A537" w14:textId="77777777" w:rsidR="00917ED8" w:rsidRPr="008378DA" w:rsidRDefault="00917ED8" w:rsidP="00917ED8">
      <w:pPr>
        <w:numPr>
          <w:ilvl w:val="1"/>
          <w:numId w:val="8"/>
        </w:numPr>
        <w:ind w:left="0" w:firstLine="709"/>
        <w:jc w:val="both"/>
      </w:pPr>
      <w:r w:rsidRPr="008378DA">
        <w:t>Сторона, для которой создалась невозможность исполнения своих обязательств, должна в течение 5 (пяти) рабочих дней известить другую Сторону о наступлении таких обстоятельств и о предварительной дате прекращения этих обстоятельств.</w:t>
      </w:r>
    </w:p>
    <w:p w14:paraId="33A32811" w14:textId="77777777" w:rsidR="00917ED8" w:rsidRPr="008378DA" w:rsidRDefault="00917ED8" w:rsidP="00917ED8">
      <w:pPr>
        <w:numPr>
          <w:ilvl w:val="1"/>
          <w:numId w:val="8"/>
        </w:numPr>
        <w:ind w:left="0" w:firstLine="709"/>
        <w:jc w:val="both"/>
      </w:pPr>
      <w:r w:rsidRPr="008378DA">
        <w:t>Надлежащим доказательством наличия обстоятельств непреодолимой силы и их продолжительности будут служить справки Торгово-промышленной палаты Республики Казахстан или других компетентных органов.</w:t>
      </w:r>
    </w:p>
    <w:p w14:paraId="1544DC09" w14:textId="77777777" w:rsidR="00917ED8" w:rsidRPr="008378DA" w:rsidRDefault="00917ED8" w:rsidP="00917ED8">
      <w:pPr>
        <w:numPr>
          <w:ilvl w:val="1"/>
          <w:numId w:val="8"/>
        </w:numPr>
        <w:ind w:left="0" w:firstLine="709"/>
        <w:jc w:val="both"/>
      </w:pPr>
      <w:r w:rsidRPr="008378DA">
        <w:t>Не уведомление, а также не подтверждение факта наступления форс-мажора лишает Сторону права ссылаться на любое из вышеуказанных обстоятельств как на основании освобождающих от ответственности за невыполнение обязательств.</w:t>
      </w:r>
    </w:p>
    <w:p w14:paraId="0DBA002B" w14:textId="77777777" w:rsidR="00917ED8" w:rsidRPr="008378DA" w:rsidRDefault="00917ED8" w:rsidP="00917ED8">
      <w:pPr>
        <w:numPr>
          <w:ilvl w:val="1"/>
          <w:numId w:val="8"/>
        </w:numPr>
        <w:ind w:left="0" w:firstLine="709"/>
        <w:jc w:val="both"/>
      </w:pPr>
      <w:r w:rsidRPr="008378DA">
        <w:lastRenderedPageBreak/>
        <w:t>Если обстоятельства непреодолимой силы будут иметь место более 10 (десяти) календарных дней, то каждая Сторона имеет право отказаться от исполнения обязательств по настоящему договору с уведомлением другой Стороны за 5 (пять) календарных дней, и в этом случае ни одна из Сторон не имеет право требовать от другой Стороны возмещения убытков, причиненных расторжением Договора.</w:t>
      </w:r>
    </w:p>
    <w:p w14:paraId="33A51C42" w14:textId="77777777" w:rsidR="00917ED8" w:rsidRPr="008378DA" w:rsidRDefault="00917ED8" w:rsidP="00917ED8">
      <w:pPr>
        <w:pStyle w:val="31"/>
        <w:spacing w:after="0"/>
        <w:ind w:firstLine="709"/>
        <w:jc w:val="both"/>
        <w:rPr>
          <w:sz w:val="24"/>
          <w:szCs w:val="24"/>
        </w:rPr>
      </w:pPr>
    </w:p>
    <w:p w14:paraId="6039D103" w14:textId="77777777" w:rsidR="00917ED8" w:rsidRPr="008378DA" w:rsidRDefault="00917ED8" w:rsidP="00917ED8">
      <w:pPr>
        <w:numPr>
          <w:ilvl w:val="0"/>
          <w:numId w:val="9"/>
        </w:numPr>
        <w:snapToGrid w:val="0"/>
        <w:jc w:val="center"/>
        <w:rPr>
          <w:b/>
        </w:rPr>
      </w:pPr>
      <w:r w:rsidRPr="008378DA">
        <w:rPr>
          <w:b/>
        </w:rPr>
        <w:t>Особые условия</w:t>
      </w:r>
    </w:p>
    <w:p w14:paraId="25145368" w14:textId="77777777" w:rsidR="00917ED8" w:rsidRPr="008378DA" w:rsidRDefault="00917ED8" w:rsidP="00917ED8">
      <w:pPr>
        <w:numPr>
          <w:ilvl w:val="1"/>
          <w:numId w:val="9"/>
        </w:numPr>
        <w:ind w:left="30" w:firstLine="679"/>
        <w:jc w:val="both"/>
        <w:rPr>
          <w:bCs/>
        </w:rPr>
      </w:pPr>
      <w:r w:rsidRPr="008378DA">
        <w:t xml:space="preserve">При перевозке грузов, не предусмотренных ТУ, </w:t>
      </w:r>
      <w:r w:rsidRPr="008378DA">
        <w:rPr>
          <w:bCs/>
        </w:rPr>
        <w:t>Клиент по согласованию с Исполнителем:</w:t>
      </w:r>
    </w:p>
    <w:p w14:paraId="17D0852A" w14:textId="77777777" w:rsidR="00917ED8" w:rsidRPr="008378DA" w:rsidRDefault="00917ED8" w:rsidP="00917ED8">
      <w:pPr>
        <w:ind w:left="30" w:firstLine="679"/>
        <w:jc w:val="both"/>
      </w:pPr>
      <w:r w:rsidRPr="008378DA">
        <w:rPr>
          <w:bCs/>
        </w:rPr>
        <w:t>1)</w:t>
      </w:r>
      <w:r w:rsidRPr="008378DA">
        <w:t xml:space="preserve"> предоставляет Исполнителю, за 10 (десять) календарных дней до начала осуществления перевозки, </w:t>
      </w:r>
      <w:r w:rsidR="00264B26" w:rsidRPr="008378DA">
        <w:t>копии,</w:t>
      </w:r>
      <w:r w:rsidRPr="008378DA">
        <w:t xml:space="preserve"> согласованных с Дорогой схем погрузки (в случае, если схемы погрузки разрабатывал не Исполнитель);</w:t>
      </w:r>
    </w:p>
    <w:p w14:paraId="35916191" w14:textId="77777777" w:rsidR="00917ED8" w:rsidRPr="008378DA" w:rsidRDefault="00917ED8" w:rsidP="00917ED8">
      <w:pPr>
        <w:ind w:left="30" w:firstLine="679"/>
        <w:jc w:val="both"/>
        <w:rPr>
          <w:bCs/>
        </w:rPr>
      </w:pPr>
      <w:r w:rsidRPr="008378DA">
        <w:t>2) оплачивает, в установленном порядке, расходы по креплению грузов, превышающие ставку сбора ТП КЗХ, по фактически понесенным Исполнителем затратам.</w:t>
      </w:r>
    </w:p>
    <w:p w14:paraId="2558D231" w14:textId="77777777" w:rsidR="00917ED8" w:rsidRPr="008378DA" w:rsidRDefault="00917ED8" w:rsidP="00917ED8">
      <w:pPr>
        <w:numPr>
          <w:ilvl w:val="1"/>
          <w:numId w:val="9"/>
        </w:numPr>
        <w:ind w:left="30" w:firstLine="679"/>
        <w:jc w:val="both"/>
        <w:rPr>
          <w:bCs/>
        </w:rPr>
      </w:pPr>
      <w:r w:rsidRPr="008378DA">
        <w:t>Исполнитель, по письменной заявке Клиента, оказывает следующие дополнительные услуги:</w:t>
      </w:r>
    </w:p>
    <w:p w14:paraId="5B846576" w14:textId="77777777" w:rsidR="00917ED8" w:rsidRPr="008378DA" w:rsidRDefault="00917ED8" w:rsidP="00917ED8">
      <w:pPr>
        <w:ind w:left="30" w:firstLine="679"/>
        <w:jc w:val="both"/>
      </w:pPr>
      <w:r w:rsidRPr="008378DA">
        <w:t>- предоставление информации о перегрузе груза с указанием номера вагона Республики Казахстан;</w:t>
      </w:r>
    </w:p>
    <w:p w14:paraId="01353A89" w14:textId="77777777" w:rsidR="00917ED8" w:rsidRPr="008378DA" w:rsidRDefault="00917ED8" w:rsidP="00917ED8">
      <w:pPr>
        <w:ind w:left="30" w:firstLine="679"/>
        <w:jc w:val="both"/>
      </w:pPr>
      <w:r w:rsidRPr="008378DA">
        <w:t>- предоставление фотографии процесса перегруза груза из вагона в вагон.</w:t>
      </w:r>
    </w:p>
    <w:p w14:paraId="72134500" w14:textId="77777777" w:rsidR="00917ED8" w:rsidRPr="008378DA" w:rsidRDefault="00917ED8" w:rsidP="00917ED8">
      <w:pPr>
        <w:ind w:left="30" w:firstLine="679"/>
        <w:jc w:val="both"/>
      </w:pPr>
      <w:r w:rsidRPr="008378DA">
        <w:t xml:space="preserve">Дополнительные услуги не входят в Услуги, и оплачиваются отдельно по Тарифам Исполнителя, в течение 5 (пяти) рабочих дней с момента выставления Исполнителем соответствующего акта оказанных услуг и </w:t>
      </w:r>
      <w:r w:rsidR="00186F16">
        <w:t xml:space="preserve">электронной </w:t>
      </w:r>
      <w:r w:rsidRPr="008378DA">
        <w:t>счет-фактуры.</w:t>
      </w:r>
    </w:p>
    <w:p w14:paraId="684B09C9" w14:textId="77777777" w:rsidR="00917ED8" w:rsidRPr="008378DA" w:rsidRDefault="00917ED8" w:rsidP="00917ED8">
      <w:pPr>
        <w:ind w:left="30" w:firstLine="679"/>
        <w:jc w:val="both"/>
      </w:pPr>
      <w:r w:rsidRPr="008378DA">
        <w:t>Передача и возврат документов, указанных в настоящем</w:t>
      </w:r>
      <w:r w:rsidR="007E20B2" w:rsidRPr="008378DA">
        <w:t>,</w:t>
      </w:r>
      <w:r w:rsidRPr="008378DA">
        <w:t xml:space="preserve"> пункте осуществляются в порядке аналогичном порядку, указанному в п. 5.3. Договора.</w:t>
      </w:r>
    </w:p>
    <w:p w14:paraId="21C341E8" w14:textId="77777777" w:rsidR="00917ED8" w:rsidRPr="008378DA" w:rsidRDefault="00917ED8" w:rsidP="00917ED8">
      <w:pPr>
        <w:numPr>
          <w:ilvl w:val="1"/>
          <w:numId w:val="9"/>
        </w:numPr>
        <w:ind w:left="30" w:firstLine="679"/>
        <w:jc w:val="both"/>
        <w:rPr>
          <w:bCs/>
        </w:rPr>
      </w:pPr>
      <w:r w:rsidRPr="008378DA">
        <w:t>При предъявлении Дорогой дополнительных требований, не предусмотренных ТП КЗХ</w:t>
      </w:r>
      <w:r w:rsidRPr="008378DA">
        <w:rPr>
          <w:lang w:val="kk-KZ"/>
        </w:rPr>
        <w:t xml:space="preserve">, </w:t>
      </w:r>
      <w:r w:rsidRPr="008378DA">
        <w:t xml:space="preserve">Исполнитель предварительно уведомляет Клиента, и оказывает Услуги с момента введения указанного требования. Сумма по возмещению понесенных при этом затрат оплачивается Клиентом отдельно в течение 5 (пяти) рабочих дней с момента выставления Исполнителем соответствующего акта оказанных услуг и </w:t>
      </w:r>
      <w:r w:rsidR="00186F16">
        <w:t xml:space="preserve">электронной </w:t>
      </w:r>
      <w:r w:rsidRPr="008378DA">
        <w:t>счет-фактуры.</w:t>
      </w:r>
    </w:p>
    <w:p w14:paraId="5AC42B9C" w14:textId="77777777" w:rsidR="00917ED8" w:rsidRPr="008378DA" w:rsidRDefault="00917ED8" w:rsidP="00917ED8">
      <w:pPr>
        <w:ind w:left="30" w:firstLine="679"/>
        <w:jc w:val="both"/>
      </w:pPr>
      <w:r w:rsidRPr="008378DA">
        <w:t>Передача и возврат документов, указанных в настоящем</w:t>
      </w:r>
      <w:r w:rsidR="007E20B2" w:rsidRPr="008378DA">
        <w:t>,</w:t>
      </w:r>
      <w:r w:rsidRPr="008378DA">
        <w:t xml:space="preserve"> пункте осуществляются в порядке аналогичном порядку, указанному в п. 5.3. Договора.</w:t>
      </w:r>
    </w:p>
    <w:p w14:paraId="32C9E0B5" w14:textId="77777777" w:rsidR="00917ED8" w:rsidRPr="008378DA" w:rsidRDefault="00917ED8" w:rsidP="00917ED8">
      <w:pPr>
        <w:pStyle w:val="31"/>
        <w:numPr>
          <w:ilvl w:val="1"/>
          <w:numId w:val="9"/>
        </w:numPr>
        <w:spacing w:after="0"/>
        <w:ind w:left="30" w:firstLine="679"/>
        <w:jc w:val="both"/>
        <w:rPr>
          <w:sz w:val="24"/>
          <w:szCs w:val="24"/>
        </w:rPr>
      </w:pPr>
      <w:r w:rsidRPr="008378DA">
        <w:rPr>
          <w:bCs/>
          <w:sz w:val="24"/>
          <w:szCs w:val="24"/>
        </w:rPr>
        <w:t>Услуги, указанные в п. 8.2. и п. 8.3. Договора оказываются и оплачиваются Клиентом без заключения дополнительного соглашения.</w:t>
      </w:r>
    </w:p>
    <w:p w14:paraId="05BE3BDA" w14:textId="77777777" w:rsidR="00917ED8" w:rsidRPr="008378DA" w:rsidRDefault="00917ED8" w:rsidP="00917ED8">
      <w:pPr>
        <w:pStyle w:val="31"/>
        <w:spacing w:after="0"/>
        <w:ind w:firstLine="709"/>
        <w:jc w:val="both"/>
        <w:rPr>
          <w:sz w:val="24"/>
          <w:szCs w:val="24"/>
        </w:rPr>
      </w:pPr>
    </w:p>
    <w:p w14:paraId="6E0AC13B" w14:textId="77777777" w:rsidR="00917ED8" w:rsidRPr="008378DA" w:rsidRDefault="00917ED8" w:rsidP="00917ED8">
      <w:pPr>
        <w:numPr>
          <w:ilvl w:val="0"/>
          <w:numId w:val="10"/>
        </w:numPr>
        <w:snapToGrid w:val="0"/>
        <w:ind w:left="0" w:firstLine="0"/>
        <w:jc w:val="center"/>
        <w:rPr>
          <w:b/>
          <w:bCs/>
          <w:lang w:val="kk-KZ"/>
        </w:rPr>
      </w:pPr>
      <w:r w:rsidRPr="008378DA">
        <w:rPr>
          <w:b/>
          <w:bCs/>
          <w:lang w:val="kk-KZ"/>
        </w:rPr>
        <w:t>Срок действия Договора. Прочие условия.</w:t>
      </w:r>
    </w:p>
    <w:p w14:paraId="2DA3E6A0" w14:textId="3BB3ED41" w:rsidR="00917ED8" w:rsidRPr="008378DA" w:rsidRDefault="00917ED8" w:rsidP="005F0888">
      <w:pPr>
        <w:numPr>
          <w:ilvl w:val="1"/>
          <w:numId w:val="10"/>
        </w:numPr>
        <w:ind w:left="0" w:firstLine="709"/>
        <w:jc w:val="both"/>
        <w:rPr>
          <w:lang w:val="kk-KZ"/>
        </w:rPr>
      </w:pPr>
      <w:r w:rsidRPr="008378DA">
        <w:t xml:space="preserve">Договор вступает в силу с момента подписания и действует по </w:t>
      </w:r>
      <w:r w:rsidR="00CC098E" w:rsidRPr="008378DA">
        <w:t>31 декабря 20</w:t>
      </w:r>
      <w:r w:rsidR="007C7835">
        <w:t>2</w:t>
      </w:r>
      <w:r w:rsidR="0018342B">
        <w:t>3</w:t>
      </w:r>
      <w:r w:rsidR="00CC098E" w:rsidRPr="008378DA">
        <w:t xml:space="preserve"> года</w:t>
      </w:r>
      <w:r w:rsidRPr="008378DA">
        <w:t xml:space="preserve"> включительно, а в части взаиморасчетов - до момента полного исполнения Сторонами своих обязательств по Договору.</w:t>
      </w:r>
      <w:r w:rsidR="00DD5090" w:rsidRPr="008378DA">
        <w:t xml:space="preserve"> </w:t>
      </w:r>
    </w:p>
    <w:p w14:paraId="03D35B13" w14:textId="77777777" w:rsidR="00917ED8" w:rsidRPr="008378DA" w:rsidRDefault="00917ED8" w:rsidP="005F0888">
      <w:pPr>
        <w:ind w:firstLine="709"/>
        <w:jc w:val="both"/>
      </w:pPr>
      <w:r w:rsidRPr="008378DA">
        <w:t>Обязательства сторон в части взаиморасчетов по Договору прекращаются после полного проведения взаиморасчетов между Сторонами за Услуги, оказанные Исполнителем.</w:t>
      </w:r>
    </w:p>
    <w:p w14:paraId="5E599E4C" w14:textId="77777777" w:rsidR="00917ED8" w:rsidRPr="008378DA" w:rsidRDefault="00917ED8" w:rsidP="005F0888">
      <w:pPr>
        <w:numPr>
          <w:ilvl w:val="1"/>
          <w:numId w:val="10"/>
        </w:numPr>
        <w:ind w:left="0" w:firstLine="709"/>
        <w:jc w:val="both"/>
        <w:rPr>
          <w:lang w:val="kk-KZ"/>
        </w:rPr>
      </w:pPr>
      <w:r w:rsidRPr="008378DA">
        <w:t>В случае если Договор был заключен после даты начала фактического оказания Услуг, его действие распространяется на отношения Сторон, возникшие на такую дату.</w:t>
      </w:r>
    </w:p>
    <w:p w14:paraId="2F1AC4DE" w14:textId="77777777" w:rsidR="00917ED8" w:rsidRPr="008378DA" w:rsidRDefault="00917ED8" w:rsidP="005F0888">
      <w:pPr>
        <w:numPr>
          <w:ilvl w:val="1"/>
          <w:numId w:val="10"/>
        </w:numPr>
        <w:ind w:left="0" w:firstLine="709"/>
        <w:jc w:val="both"/>
        <w:rPr>
          <w:lang w:val="kk-KZ"/>
        </w:rPr>
      </w:pPr>
      <w:r w:rsidRPr="008378DA">
        <w:t>Со дня подписания Договора утрачивают силу все предыдущие соглашения и договоры, ранее заключенные Сторонами по вопросам перегруза грузов в международном, транзитном и импортном сообщении, при этом Сторона, имеющая задолженность, должна возместить другой Стороне все причитающиеся платежи по предыдущим договорам и соглашениям.</w:t>
      </w:r>
    </w:p>
    <w:p w14:paraId="30FF4AC5" w14:textId="77777777" w:rsidR="00917ED8" w:rsidRPr="008378DA" w:rsidRDefault="00917ED8" w:rsidP="005F0888">
      <w:pPr>
        <w:numPr>
          <w:ilvl w:val="1"/>
          <w:numId w:val="10"/>
        </w:numPr>
        <w:ind w:left="0" w:firstLine="709"/>
        <w:jc w:val="both"/>
        <w:rPr>
          <w:lang w:val="kk-KZ"/>
        </w:rPr>
      </w:pPr>
      <w:r w:rsidRPr="008378DA">
        <w:t>Изменения и дополнения условий Договора возможны только по взаимному соглашению Сторон. Все изменения и дополнения к Договору действительны лишь в том случае, если они совершены в письменном виде, подписаны уполномоченными лицами Сторон и скреплены печатями.</w:t>
      </w:r>
    </w:p>
    <w:p w14:paraId="4CE44467" w14:textId="77777777" w:rsidR="00917ED8" w:rsidRPr="008378DA" w:rsidRDefault="00917ED8" w:rsidP="005F0888">
      <w:pPr>
        <w:numPr>
          <w:ilvl w:val="1"/>
          <w:numId w:val="10"/>
        </w:numPr>
        <w:ind w:left="0" w:firstLine="709"/>
        <w:jc w:val="both"/>
        <w:rPr>
          <w:lang w:val="kk-KZ"/>
        </w:rPr>
      </w:pPr>
      <w:r w:rsidRPr="008378DA">
        <w:t xml:space="preserve">Договор, может быть расторгнут досрочно по инициативе одной из Сторон, при этом Сторона, инициирующая расторжение Договора, обязана письменно известить о своем желании другую Сторону за </w:t>
      </w:r>
      <w:r w:rsidR="00251178" w:rsidRPr="008378DA">
        <w:t>15</w:t>
      </w:r>
      <w:r w:rsidRPr="008378DA">
        <w:t xml:space="preserve"> (</w:t>
      </w:r>
      <w:r w:rsidR="00251178" w:rsidRPr="008378DA">
        <w:t>пятнадцать</w:t>
      </w:r>
      <w:r w:rsidRPr="008378DA">
        <w:t xml:space="preserve">) </w:t>
      </w:r>
      <w:r w:rsidR="00251178" w:rsidRPr="008378DA">
        <w:t>календарных</w:t>
      </w:r>
      <w:r w:rsidRPr="008378DA">
        <w:t xml:space="preserve"> дней до предполагаемого дня </w:t>
      </w:r>
      <w:r w:rsidRPr="008378DA">
        <w:lastRenderedPageBreak/>
        <w:t>расторжения, по истечении которых Договор считается расторгнутым.</w:t>
      </w:r>
      <w:r w:rsidR="00B605E9" w:rsidRPr="008378DA">
        <w:t xml:space="preserve">  При этом Сторона, имеющая задолженность, должна возместить другой Стороне все причитающиеся платежи.</w:t>
      </w:r>
    </w:p>
    <w:p w14:paraId="6C20FF47" w14:textId="77777777" w:rsidR="00917ED8" w:rsidRPr="008378DA" w:rsidRDefault="00917ED8" w:rsidP="005F0888">
      <w:pPr>
        <w:numPr>
          <w:ilvl w:val="1"/>
          <w:numId w:val="10"/>
        </w:numPr>
        <w:ind w:left="0" w:firstLine="709"/>
        <w:jc w:val="both"/>
        <w:rPr>
          <w:lang w:val="kk-KZ"/>
        </w:rPr>
      </w:pPr>
      <w:r w:rsidRPr="008378DA">
        <w:t>В случае изменения юридического (почтового) адреса или банковских реквизитов Сторона обязана уведомить другую Сторону в течение 5 (пяти) рабочих дней с момента изменения.</w:t>
      </w:r>
    </w:p>
    <w:p w14:paraId="48EE3B28" w14:textId="77777777" w:rsidR="00917ED8" w:rsidRPr="008378DA" w:rsidRDefault="00917ED8" w:rsidP="005F0888">
      <w:pPr>
        <w:numPr>
          <w:ilvl w:val="1"/>
          <w:numId w:val="10"/>
        </w:numPr>
        <w:ind w:left="0" w:firstLine="709"/>
        <w:jc w:val="both"/>
        <w:rPr>
          <w:lang w:val="kk-KZ"/>
        </w:rPr>
      </w:pPr>
      <w:r w:rsidRPr="008378DA">
        <w:t>Взаимоотношения Сторон, не урегулированные Договором, регламентируются законодательством Республики Казахстан.</w:t>
      </w:r>
    </w:p>
    <w:p w14:paraId="76604AD0" w14:textId="77777777" w:rsidR="00917ED8" w:rsidRPr="008378DA" w:rsidRDefault="00917ED8" w:rsidP="005F0888">
      <w:pPr>
        <w:numPr>
          <w:ilvl w:val="1"/>
          <w:numId w:val="10"/>
        </w:numPr>
        <w:ind w:left="0" w:firstLine="709"/>
        <w:jc w:val="both"/>
        <w:rPr>
          <w:lang w:val="kk-KZ"/>
        </w:rPr>
      </w:pPr>
      <w:r w:rsidRPr="008378DA">
        <w:t xml:space="preserve">Споры, вытекающие из Договора, разрешаются путем переговоров, а при не достижении согласия – в судебном порядке в соответствии с законодательством Республики Казахстан, по месту нахождению </w:t>
      </w:r>
      <w:r w:rsidR="00B04972">
        <w:t>Истца</w:t>
      </w:r>
      <w:r w:rsidRPr="008378DA">
        <w:t>.</w:t>
      </w:r>
    </w:p>
    <w:p w14:paraId="6723133C" w14:textId="77777777" w:rsidR="00917ED8" w:rsidRPr="008378DA" w:rsidRDefault="00917ED8" w:rsidP="005F0888">
      <w:pPr>
        <w:numPr>
          <w:ilvl w:val="1"/>
          <w:numId w:val="10"/>
        </w:numPr>
        <w:tabs>
          <w:tab w:val="left" w:pos="888"/>
        </w:tabs>
        <w:ind w:left="0" w:firstLine="709"/>
        <w:jc w:val="both"/>
        <w:rPr>
          <w:lang w:val="kk-KZ"/>
        </w:rPr>
      </w:pPr>
      <w:r w:rsidRPr="008378DA">
        <w:t>Условия Договора являются конфиденциальными для любой третьей стороны и не подлежат разглашению Сторонами без письменного согласия другой Стороны, кроме случаев, прямо предусмотренных законодательством Республики Казахстан.</w:t>
      </w:r>
    </w:p>
    <w:p w14:paraId="47A5C06F" w14:textId="424B3E5E" w:rsidR="00917ED8" w:rsidRPr="008378DA" w:rsidRDefault="00917ED8" w:rsidP="005F0888">
      <w:pPr>
        <w:ind w:firstLine="709"/>
        <w:jc w:val="both"/>
        <w:rPr>
          <w:lang w:val="kk-KZ"/>
        </w:rPr>
      </w:pPr>
      <w:r w:rsidRPr="008378DA">
        <w:t>Требования настоящего пункта не распространяются на случаи предоставления информ</w:t>
      </w:r>
      <w:r w:rsidR="00E95A40" w:rsidRPr="008378DA">
        <w:t>ации участникам и/или аудиторам</w:t>
      </w:r>
      <w:r w:rsidRPr="008378DA">
        <w:t xml:space="preserve"> Сторон, участникам и/или аудиторам участников Сторон</w:t>
      </w:r>
      <w:r w:rsidR="00610903">
        <w:t xml:space="preserve"> </w:t>
      </w:r>
      <w:r w:rsidR="00610903" w:rsidRPr="00610903">
        <w:t>и обращения в судебные и следственные органы</w:t>
      </w:r>
      <w:r w:rsidRPr="008378DA">
        <w:t>.</w:t>
      </w:r>
    </w:p>
    <w:p w14:paraId="3CD441C9" w14:textId="77777777" w:rsidR="00917ED8" w:rsidRPr="008378DA" w:rsidRDefault="00917ED8" w:rsidP="005F0888">
      <w:pPr>
        <w:pStyle w:val="31"/>
        <w:numPr>
          <w:ilvl w:val="1"/>
          <w:numId w:val="10"/>
        </w:numPr>
        <w:spacing w:after="0"/>
        <w:ind w:left="0" w:firstLine="709"/>
        <w:jc w:val="both"/>
        <w:rPr>
          <w:sz w:val="24"/>
          <w:szCs w:val="24"/>
        </w:rPr>
      </w:pPr>
      <w:r w:rsidRPr="008378DA">
        <w:rPr>
          <w:sz w:val="24"/>
          <w:szCs w:val="24"/>
        </w:rPr>
        <w:t>Договор составлен в двух экземплярах на русском языке: по одному для каждой из Сторон, имеющих одинаковую юридическую силу.</w:t>
      </w:r>
    </w:p>
    <w:p w14:paraId="35EC7F3B" w14:textId="559DCCA7" w:rsidR="00153EFD" w:rsidRPr="008378DA" w:rsidRDefault="00153EFD" w:rsidP="005F0888">
      <w:pPr>
        <w:pStyle w:val="a7"/>
        <w:numPr>
          <w:ilvl w:val="1"/>
          <w:numId w:val="10"/>
        </w:numPr>
        <w:ind w:left="0" w:firstLine="709"/>
        <w:jc w:val="both"/>
      </w:pPr>
      <w:r w:rsidRPr="008378DA">
        <w:t xml:space="preserve">Подписанием Договора Клиент дает свое согласие на получение </w:t>
      </w:r>
      <w:r w:rsidR="00610903" w:rsidRPr="00610903">
        <w:t xml:space="preserve">электронного уведомления </w:t>
      </w:r>
      <w:r w:rsidRPr="008378DA">
        <w:t xml:space="preserve">указанного в </w:t>
      </w:r>
      <w:proofErr w:type="spellStart"/>
      <w:r w:rsidRPr="008378DA">
        <w:t>п.п</w:t>
      </w:r>
      <w:proofErr w:type="spellEnd"/>
      <w:r w:rsidRPr="008378DA">
        <w:t>. 5.2.3. Договора.</w:t>
      </w:r>
    </w:p>
    <w:p w14:paraId="4CD9D1A6" w14:textId="77777777" w:rsidR="00917ED8" w:rsidRPr="008378DA" w:rsidRDefault="00917ED8" w:rsidP="005F0888">
      <w:pPr>
        <w:pStyle w:val="31"/>
        <w:spacing w:after="0"/>
        <w:jc w:val="both"/>
        <w:rPr>
          <w:sz w:val="24"/>
          <w:szCs w:val="24"/>
        </w:rPr>
      </w:pPr>
    </w:p>
    <w:p w14:paraId="5B4CB7A0" w14:textId="77777777" w:rsidR="00917ED8" w:rsidRPr="008378DA" w:rsidRDefault="00917ED8" w:rsidP="00917ED8">
      <w:pPr>
        <w:pStyle w:val="2"/>
        <w:numPr>
          <w:ilvl w:val="0"/>
          <w:numId w:val="10"/>
        </w:numPr>
        <w:spacing w:after="0"/>
        <w:ind w:left="0" w:right="57" w:firstLine="0"/>
        <w:jc w:val="center"/>
        <w:rPr>
          <w:b/>
          <w:szCs w:val="24"/>
        </w:rPr>
      </w:pPr>
      <w:r w:rsidRPr="008378DA">
        <w:rPr>
          <w:b/>
          <w:szCs w:val="24"/>
        </w:rPr>
        <w:t>Адреса, банковские реквизиты и подписи Сторон:</w:t>
      </w:r>
    </w:p>
    <w:p w14:paraId="292D6BAA" w14:textId="77777777" w:rsidR="00917ED8" w:rsidRPr="008378DA" w:rsidRDefault="00917ED8" w:rsidP="00917ED8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5281"/>
      </w:tblGrid>
      <w:tr w:rsidR="0018342B" w:rsidRPr="0018342B" w14:paraId="0CD73269" w14:textId="77777777" w:rsidTr="00E45FA6">
        <w:tc>
          <w:tcPr>
            <w:tcW w:w="4500" w:type="dxa"/>
          </w:tcPr>
          <w:p w14:paraId="356296E3" w14:textId="2DEB3DBD" w:rsidR="0018342B" w:rsidRPr="0018342B" w:rsidRDefault="0018342B" w:rsidP="0018342B">
            <w:pPr>
              <w:suppressAutoHyphens w:val="0"/>
              <w:snapToGrid w:val="0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5281" w:type="dxa"/>
          </w:tcPr>
          <w:p w14:paraId="224359C2" w14:textId="77777777" w:rsidR="0018342B" w:rsidRPr="0018342B" w:rsidRDefault="0018342B" w:rsidP="0018342B">
            <w:pPr>
              <w:suppressAutoHyphens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8342B">
              <w:rPr>
                <w:rFonts w:eastAsiaTheme="minorHAnsi"/>
                <w:b/>
                <w:lang w:eastAsia="en-US"/>
              </w:rPr>
              <w:t>КЛИЕНТ</w:t>
            </w:r>
          </w:p>
        </w:tc>
      </w:tr>
      <w:tr w:rsidR="0018342B" w:rsidRPr="00E7210D" w14:paraId="1BE31739" w14:textId="77777777" w:rsidTr="00E45FA6">
        <w:trPr>
          <w:trHeight w:val="2508"/>
        </w:trPr>
        <w:tc>
          <w:tcPr>
            <w:tcW w:w="4500" w:type="dxa"/>
          </w:tcPr>
          <w:p w14:paraId="36B58BD6" w14:textId="77777777" w:rsidR="0018342B" w:rsidRPr="0018342B" w:rsidRDefault="0018342B" w:rsidP="0018342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18342B">
              <w:rPr>
                <w:rFonts w:eastAsiaTheme="minorHAnsi"/>
                <w:b/>
                <w:lang w:eastAsia="en-US"/>
              </w:rPr>
              <w:t>ТОО «ЕВРОТРАНС ГРУПП»</w:t>
            </w:r>
          </w:p>
          <w:p w14:paraId="6DC2523A" w14:textId="77777777" w:rsidR="0018342B" w:rsidRPr="0018342B" w:rsidRDefault="0018342B" w:rsidP="0018342B">
            <w:pPr>
              <w:suppressAutoHyphens w:val="0"/>
              <w:rPr>
                <w:rFonts w:eastAsiaTheme="minorHAnsi"/>
                <w:lang w:eastAsia="en-US"/>
              </w:rPr>
            </w:pPr>
            <w:r w:rsidRPr="0018342B">
              <w:rPr>
                <w:rFonts w:eastAsiaTheme="minorHAnsi"/>
                <w:lang w:eastAsia="en-US"/>
              </w:rPr>
              <w:t>010000, Республика Казахстан,</w:t>
            </w:r>
          </w:p>
          <w:p w14:paraId="52D971D5" w14:textId="77777777" w:rsidR="0018342B" w:rsidRPr="0018342B" w:rsidRDefault="0018342B" w:rsidP="0018342B">
            <w:pPr>
              <w:suppressAutoHyphens w:val="0"/>
              <w:rPr>
                <w:rFonts w:eastAsiaTheme="minorHAnsi"/>
                <w:lang w:eastAsia="en-US"/>
              </w:rPr>
            </w:pPr>
            <w:r w:rsidRPr="0018342B">
              <w:rPr>
                <w:rFonts w:eastAsiaTheme="minorHAnsi"/>
                <w:lang w:eastAsia="en-US"/>
              </w:rPr>
              <w:t>г. Астана, ул.</w:t>
            </w:r>
            <w:r w:rsidRPr="0018342B">
              <w:rPr>
                <w:rFonts w:eastAsia="SimSu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8342B">
              <w:rPr>
                <w:rFonts w:eastAsiaTheme="minorHAnsi"/>
                <w:bCs/>
                <w:lang w:eastAsia="en-US"/>
              </w:rPr>
              <w:t>Дінмұхамед</w:t>
            </w:r>
            <w:proofErr w:type="spellEnd"/>
            <w:r w:rsidRPr="0018342B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18342B">
              <w:rPr>
                <w:rFonts w:eastAsiaTheme="minorHAnsi"/>
                <w:bCs/>
                <w:lang w:eastAsia="en-US"/>
              </w:rPr>
              <w:t>Қонаев</w:t>
            </w:r>
            <w:proofErr w:type="spellEnd"/>
            <w:r w:rsidRPr="0018342B">
              <w:rPr>
                <w:rFonts w:eastAsiaTheme="minorHAnsi"/>
                <w:lang w:eastAsia="en-US"/>
              </w:rPr>
              <w:t xml:space="preserve"> 23</w:t>
            </w:r>
          </w:p>
          <w:p w14:paraId="7AF0CE78" w14:textId="77777777" w:rsidR="0018342B" w:rsidRPr="0018342B" w:rsidRDefault="0018342B" w:rsidP="0018342B">
            <w:pPr>
              <w:suppressAutoHyphens w:val="0"/>
              <w:rPr>
                <w:rFonts w:eastAsiaTheme="minorHAnsi"/>
                <w:lang w:eastAsia="en-US"/>
              </w:rPr>
            </w:pPr>
            <w:r w:rsidRPr="0018342B">
              <w:rPr>
                <w:rFonts w:eastAsiaTheme="minorHAnsi"/>
                <w:lang w:eastAsia="en-US"/>
              </w:rPr>
              <w:t>БИН 061040013592</w:t>
            </w:r>
          </w:p>
          <w:p w14:paraId="032DC67C" w14:textId="77777777" w:rsidR="0018342B" w:rsidRPr="0018342B" w:rsidRDefault="0018342B" w:rsidP="0018342B">
            <w:pPr>
              <w:suppressAutoHyphens w:val="0"/>
              <w:rPr>
                <w:rFonts w:eastAsiaTheme="minorHAnsi"/>
                <w:lang w:eastAsia="en-US"/>
              </w:rPr>
            </w:pPr>
          </w:p>
          <w:p w14:paraId="0E244450" w14:textId="77777777" w:rsidR="0018342B" w:rsidRPr="0018342B" w:rsidRDefault="0018342B" w:rsidP="0018342B">
            <w:pPr>
              <w:suppressAutoHyphens w:val="0"/>
              <w:rPr>
                <w:rFonts w:eastAsiaTheme="minorHAnsi"/>
                <w:lang w:eastAsia="en-US"/>
              </w:rPr>
            </w:pPr>
            <w:r w:rsidRPr="0018342B">
              <w:rPr>
                <w:rFonts w:eastAsiaTheme="minorHAnsi"/>
                <w:lang w:eastAsia="en-US"/>
              </w:rPr>
              <w:t>Банковские реквизиты:</w:t>
            </w:r>
          </w:p>
          <w:p w14:paraId="63A0846C" w14:textId="77777777" w:rsidR="0018342B" w:rsidRPr="0018342B" w:rsidRDefault="0018342B" w:rsidP="0018342B">
            <w:pPr>
              <w:suppressAutoHyphens w:val="0"/>
              <w:jc w:val="both"/>
              <w:rPr>
                <w:rFonts w:eastAsiaTheme="minorHAnsi"/>
                <w:b/>
                <w:bCs/>
                <w:lang w:eastAsia="en-US"/>
              </w:rPr>
            </w:pPr>
            <w:bookmarkStart w:id="0" w:name="_Hlk116893479"/>
            <w:r w:rsidRPr="0018342B">
              <w:rPr>
                <w:rFonts w:eastAsiaTheme="minorHAnsi"/>
                <w:b/>
                <w:bCs/>
                <w:lang w:eastAsia="en-US"/>
              </w:rPr>
              <w:t>АО «</w:t>
            </w:r>
            <w:proofErr w:type="spellStart"/>
            <w:r w:rsidRPr="0018342B">
              <w:rPr>
                <w:rFonts w:eastAsiaTheme="minorHAnsi"/>
                <w:b/>
                <w:bCs/>
                <w:lang w:val="en-US" w:eastAsia="en-US"/>
              </w:rPr>
              <w:t>Bereke</w:t>
            </w:r>
            <w:proofErr w:type="spellEnd"/>
            <w:r w:rsidRPr="0018342B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8342B">
              <w:rPr>
                <w:rFonts w:eastAsiaTheme="minorHAnsi"/>
                <w:b/>
                <w:bCs/>
                <w:lang w:val="en-US" w:eastAsia="en-US"/>
              </w:rPr>
              <w:t>Bank</w:t>
            </w:r>
            <w:r w:rsidRPr="0018342B">
              <w:rPr>
                <w:rFonts w:eastAsiaTheme="minorHAnsi"/>
                <w:b/>
                <w:bCs/>
                <w:lang w:eastAsia="en-US"/>
              </w:rPr>
              <w:t>»</w:t>
            </w:r>
          </w:p>
          <w:p w14:paraId="20051C19" w14:textId="2FEF5FFF" w:rsidR="0018342B" w:rsidRPr="0018342B" w:rsidRDefault="0018342B" w:rsidP="0018342B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18342B">
              <w:rPr>
                <w:rFonts w:eastAsiaTheme="minorHAnsi"/>
                <w:lang w:eastAsia="en-US"/>
              </w:rPr>
              <w:t xml:space="preserve">ИИК </w:t>
            </w:r>
            <w:r w:rsidR="005D49D3" w:rsidRPr="005D49D3">
              <w:rPr>
                <w:rFonts w:eastAsiaTheme="minorHAnsi"/>
                <w:bCs/>
                <w:lang w:eastAsia="en-US"/>
              </w:rPr>
              <w:t>KZ52914012203KZ00FPW</w:t>
            </w:r>
          </w:p>
          <w:p w14:paraId="7F13B508" w14:textId="77777777" w:rsidR="0018342B" w:rsidRPr="0018342B" w:rsidRDefault="0018342B" w:rsidP="0018342B">
            <w:pPr>
              <w:suppressAutoHyphens w:val="0"/>
              <w:jc w:val="both"/>
              <w:rPr>
                <w:rFonts w:eastAsiaTheme="minorHAnsi"/>
                <w:bCs/>
                <w:lang w:eastAsia="en-US"/>
              </w:rPr>
            </w:pPr>
            <w:r w:rsidRPr="0018342B">
              <w:rPr>
                <w:rFonts w:eastAsiaTheme="minorHAnsi"/>
                <w:lang w:eastAsia="en-US"/>
              </w:rPr>
              <w:t xml:space="preserve">БИК </w:t>
            </w:r>
            <w:r w:rsidRPr="0018342B">
              <w:rPr>
                <w:rFonts w:eastAsiaTheme="minorHAnsi"/>
                <w:bCs/>
                <w:lang w:eastAsia="en-US"/>
              </w:rPr>
              <w:t>BRKEKZKA</w:t>
            </w:r>
            <w:bookmarkEnd w:id="0"/>
          </w:p>
          <w:p w14:paraId="3214FED3" w14:textId="77777777" w:rsidR="0018342B" w:rsidRPr="0018342B" w:rsidRDefault="0018342B" w:rsidP="0018342B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  <w:p w14:paraId="6A80B57F" w14:textId="77777777" w:rsidR="0018342B" w:rsidRPr="0018342B" w:rsidRDefault="0018342B" w:rsidP="0018342B">
            <w:pPr>
              <w:suppressAutoHyphens w:val="0"/>
              <w:rPr>
                <w:rFonts w:eastAsiaTheme="minorHAnsi"/>
                <w:lang w:val="kk-KZ" w:eastAsia="en-US"/>
              </w:rPr>
            </w:pPr>
            <w:r w:rsidRPr="0018342B">
              <w:rPr>
                <w:rFonts w:eastAsiaTheme="minorHAnsi"/>
                <w:lang w:val="kk-KZ" w:eastAsia="en-US"/>
              </w:rPr>
              <w:t>КБе 17</w:t>
            </w:r>
          </w:p>
          <w:p w14:paraId="66BFC8F6" w14:textId="77777777" w:rsidR="0018342B" w:rsidRPr="0018342B" w:rsidRDefault="0018342B" w:rsidP="0018342B">
            <w:pPr>
              <w:suppressAutoHyphens w:val="0"/>
              <w:rPr>
                <w:rFonts w:eastAsiaTheme="minorHAnsi"/>
                <w:lang w:val="en-US" w:eastAsia="en-US"/>
              </w:rPr>
            </w:pPr>
            <w:r w:rsidRPr="0018342B">
              <w:rPr>
                <w:rFonts w:eastAsiaTheme="minorHAnsi"/>
                <w:lang w:val="en-US" w:eastAsia="en-US"/>
              </w:rPr>
              <w:t xml:space="preserve">e-mail: </w:t>
            </w:r>
            <w:hyperlink r:id="rId8" w:history="1">
              <w:r w:rsidRPr="0018342B">
                <w:rPr>
                  <w:rFonts w:eastAsiaTheme="minorHAnsi"/>
                  <w:lang w:val="en-US" w:eastAsia="en-US"/>
                </w:rPr>
                <w:t>info@eurotrans.kz</w:t>
              </w:r>
            </w:hyperlink>
            <w:r w:rsidRPr="0018342B">
              <w:rPr>
                <w:rFonts w:eastAsiaTheme="minorHAnsi"/>
                <w:lang w:val="en-US" w:eastAsia="en-US"/>
              </w:rPr>
              <w:t xml:space="preserve"> </w:t>
            </w:r>
          </w:p>
          <w:p w14:paraId="668D80EC" w14:textId="4D4F479C" w:rsidR="0018342B" w:rsidRPr="0018342B" w:rsidRDefault="0018342B" w:rsidP="0018342B">
            <w:pPr>
              <w:suppressAutoHyphens w:val="0"/>
              <w:rPr>
                <w:rFonts w:eastAsiaTheme="minorHAnsi"/>
                <w:lang w:val="en-US" w:eastAsia="en-US"/>
              </w:rPr>
            </w:pPr>
            <w:r w:rsidRPr="0018342B">
              <w:rPr>
                <w:rFonts w:eastAsiaTheme="minorHAnsi"/>
                <w:lang w:eastAsia="en-US"/>
              </w:rPr>
              <w:t>тел</w:t>
            </w:r>
            <w:r w:rsidRPr="0018342B">
              <w:rPr>
                <w:rFonts w:eastAsiaTheme="minorHAnsi"/>
                <w:lang w:val="en-US" w:eastAsia="en-US"/>
              </w:rPr>
              <w:t>.: +7 7172 573888</w:t>
            </w:r>
          </w:p>
          <w:p w14:paraId="5D97CBBA" w14:textId="77777777" w:rsidR="0018342B" w:rsidRPr="0018342B" w:rsidRDefault="0018342B" w:rsidP="0018342B">
            <w:pPr>
              <w:suppressAutoHyphens w:val="0"/>
              <w:rPr>
                <w:bCs/>
                <w:lang w:val="en-US"/>
              </w:rPr>
            </w:pPr>
          </w:p>
        </w:tc>
        <w:tc>
          <w:tcPr>
            <w:tcW w:w="5281" w:type="dxa"/>
          </w:tcPr>
          <w:p w14:paraId="7B74483B" w14:textId="49EFE78E" w:rsidR="00610903" w:rsidRPr="00610903" w:rsidRDefault="00610903" w:rsidP="00610903">
            <w:pPr>
              <w:suppressAutoHyphens w:val="0"/>
              <w:rPr>
                <w:b/>
                <w:color w:val="000000"/>
                <w:lang w:eastAsia="ru-RU"/>
              </w:rPr>
            </w:pPr>
            <w:r w:rsidRPr="00610903">
              <w:rPr>
                <w:b/>
                <w:color w:val="000000"/>
                <w:lang w:eastAsia="ru-RU"/>
              </w:rPr>
              <w:t>ТОО «</w:t>
            </w:r>
            <w:r w:rsidR="00E7210D">
              <w:rPr>
                <w:b/>
                <w:color w:val="000000"/>
                <w:lang w:eastAsia="ru-RU"/>
              </w:rPr>
              <w:t>________</w:t>
            </w:r>
            <w:r w:rsidRPr="00610903">
              <w:rPr>
                <w:b/>
                <w:color w:val="000000"/>
                <w:lang w:eastAsia="ru-RU"/>
              </w:rPr>
              <w:t>»</w:t>
            </w:r>
          </w:p>
          <w:p w14:paraId="370400C3" w14:textId="2260F6A4" w:rsidR="00610903" w:rsidRPr="00610903" w:rsidRDefault="00E7210D" w:rsidP="00610903">
            <w:pPr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адрес</w:t>
            </w:r>
          </w:p>
          <w:p w14:paraId="5AE7F004" w14:textId="7CE2B9E1" w:rsidR="0018342B" w:rsidRDefault="00610903" w:rsidP="00610903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610903">
              <w:rPr>
                <w:bCs/>
                <w:color w:val="000000"/>
                <w:lang w:eastAsia="ru-RU"/>
              </w:rPr>
              <w:t xml:space="preserve">БИН </w:t>
            </w:r>
          </w:p>
          <w:p w14:paraId="40A0CE18" w14:textId="77777777" w:rsidR="00610903" w:rsidRPr="0018342B" w:rsidRDefault="00610903" w:rsidP="00610903">
            <w:pPr>
              <w:suppressAutoHyphens w:val="0"/>
              <w:rPr>
                <w:color w:val="000000"/>
                <w:lang w:eastAsia="ru-RU"/>
              </w:rPr>
            </w:pPr>
          </w:p>
          <w:p w14:paraId="416B59F7" w14:textId="77777777" w:rsidR="00610903" w:rsidRPr="00610903" w:rsidRDefault="00610903" w:rsidP="00610903">
            <w:pPr>
              <w:suppressAutoHyphens w:val="0"/>
              <w:rPr>
                <w:rFonts w:eastAsiaTheme="minorHAnsi"/>
                <w:lang w:eastAsia="en-US"/>
              </w:rPr>
            </w:pPr>
            <w:r w:rsidRPr="00610903">
              <w:rPr>
                <w:rFonts w:eastAsiaTheme="minorHAnsi"/>
                <w:lang w:eastAsia="en-US"/>
              </w:rPr>
              <w:t>Банковские реквизиты:</w:t>
            </w:r>
          </w:p>
          <w:p w14:paraId="4E672BFA" w14:textId="2101F7CF" w:rsidR="00610903" w:rsidRPr="00610903" w:rsidRDefault="00610903" w:rsidP="00610903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10903">
              <w:rPr>
                <w:rFonts w:eastAsiaTheme="minorHAnsi"/>
                <w:b/>
                <w:lang w:eastAsia="en-US"/>
              </w:rPr>
              <w:t xml:space="preserve">Филиал АО </w:t>
            </w:r>
          </w:p>
          <w:p w14:paraId="670EE817" w14:textId="638C7878" w:rsidR="00610903" w:rsidRPr="00610903" w:rsidRDefault="00610903" w:rsidP="00610903">
            <w:pPr>
              <w:suppressAutoHyphens w:val="0"/>
              <w:rPr>
                <w:rFonts w:eastAsiaTheme="minorHAnsi"/>
                <w:lang w:eastAsia="en-US"/>
              </w:rPr>
            </w:pPr>
            <w:r w:rsidRPr="00610903">
              <w:rPr>
                <w:rFonts w:eastAsiaTheme="minorHAnsi"/>
                <w:lang w:eastAsia="en-US"/>
              </w:rPr>
              <w:t xml:space="preserve">ИИК </w:t>
            </w:r>
          </w:p>
          <w:p w14:paraId="41EAA521" w14:textId="1EF67D3F" w:rsidR="00610903" w:rsidRPr="00610903" w:rsidRDefault="00610903" w:rsidP="00610903">
            <w:pPr>
              <w:suppressAutoHyphens w:val="0"/>
              <w:rPr>
                <w:rFonts w:eastAsiaTheme="minorHAnsi"/>
                <w:lang w:eastAsia="en-US"/>
              </w:rPr>
            </w:pPr>
            <w:r w:rsidRPr="00610903">
              <w:rPr>
                <w:rFonts w:eastAsiaTheme="minorHAnsi"/>
                <w:lang w:eastAsia="en-US"/>
              </w:rPr>
              <w:t xml:space="preserve">БИК </w:t>
            </w:r>
          </w:p>
          <w:p w14:paraId="61CDB69B" w14:textId="77777777" w:rsidR="00610903" w:rsidRPr="00610903" w:rsidRDefault="00610903" w:rsidP="00610903">
            <w:pPr>
              <w:suppressAutoHyphens w:val="0"/>
              <w:rPr>
                <w:rFonts w:eastAsiaTheme="minorHAnsi"/>
                <w:lang w:eastAsia="en-US"/>
              </w:rPr>
            </w:pPr>
          </w:p>
          <w:p w14:paraId="2BE34D6C" w14:textId="712F91B5" w:rsidR="00610903" w:rsidRPr="00610903" w:rsidRDefault="00610903" w:rsidP="00610903">
            <w:pPr>
              <w:suppressAutoHyphens w:val="0"/>
              <w:rPr>
                <w:rFonts w:eastAsiaTheme="minorHAnsi"/>
                <w:lang w:val="kk-KZ" w:eastAsia="en-US"/>
              </w:rPr>
            </w:pPr>
            <w:r w:rsidRPr="00610903">
              <w:rPr>
                <w:rFonts w:eastAsiaTheme="minorHAnsi"/>
                <w:lang w:val="kk-KZ" w:eastAsia="en-US"/>
              </w:rPr>
              <w:t xml:space="preserve">КБе </w:t>
            </w:r>
          </w:p>
          <w:p w14:paraId="4A1DFE67" w14:textId="48F5B2F5" w:rsidR="00610903" w:rsidRPr="00610903" w:rsidRDefault="00610903" w:rsidP="00610903">
            <w:pPr>
              <w:suppressAutoHyphens w:val="0"/>
              <w:rPr>
                <w:rFonts w:eastAsiaTheme="minorHAnsi"/>
                <w:lang w:val="en-US" w:eastAsia="en-US"/>
              </w:rPr>
            </w:pPr>
            <w:r w:rsidRPr="00610903">
              <w:rPr>
                <w:rFonts w:eastAsiaTheme="minorHAnsi"/>
                <w:lang w:val="en-US" w:eastAsia="en-US"/>
              </w:rPr>
              <w:t xml:space="preserve">e-mail: </w:t>
            </w:r>
          </w:p>
          <w:p w14:paraId="70BBFB35" w14:textId="14DF318E" w:rsidR="0018342B" w:rsidRPr="00E7210D" w:rsidRDefault="00610903" w:rsidP="00610903">
            <w:pPr>
              <w:suppressAutoHyphens w:val="0"/>
              <w:rPr>
                <w:color w:val="000000"/>
                <w:lang w:val="en-US" w:eastAsia="ru-RU"/>
              </w:rPr>
            </w:pPr>
            <w:r w:rsidRPr="00610903">
              <w:rPr>
                <w:rFonts w:eastAsiaTheme="minorHAnsi"/>
                <w:lang w:eastAsia="en-US"/>
              </w:rPr>
              <w:t>тел</w:t>
            </w:r>
            <w:r w:rsidRPr="00610903">
              <w:rPr>
                <w:rFonts w:eastAsiaTheme="minorHAnsi"/>
                <w:lang w:val="en-US" w:eastAsia="en-US"/>
              </w:rPr>
              <w:t>.: +7 </w:t>
            </w:r>
          </w:p>
          <w:p w14:paraId="76A10FAB" w14:textId="77777777" w:rsidR="0018342B" w:rsidRPr="0018342B" w:rsidRDefault="0018342B" w:rsidP="0018342B">
            <w:pPr>
              <w:suppressAutoHyphens w:val="0"/>
              <w:autoSpaceDN w:val="0"/>
              <w:adjustRightInd w:val="0"/>
              <w:rPr>
                <w:rFonts w:eastAsiaTheme="minorHAnsi"/>
                <w:b/>
                <w:lang w:val="en-US" w:eastAsia="en-US"/>
              </w:rPr>
            </w:pPr>
          </w:p>
        </w:tc>
      </w:tr>
      <w:tr w:rsidR="0018342B" w:rsidRPr="0018342B" w14:paraId="47C14B4F" w14:textId="77777777" w:rsidTr="00E45FA6">
        <w:tc>
          <w:tcPr>
            <w:tcW w:w="4500" w:type="dxa"/>
          </w:tcPr>
          <w:p w14:paraId="71FEA22C" w14:textId="77777777" w:rsidR="0018342B" w:rsidRPr="0018342B" w:rsidRDefault="0018342B" w:rsidP="0018342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18342B">
              <w:rPr>
                <w:rFonts w:eastAsiaTheme="minorHAnsi"/>
                <w:b/>
                <w:lang w:eastAsia="en-US"/>
              </w:rPr>
              <w:t>Генеральный директор</w:t>
            </w:r>
          </w:p>
          <w:p w14:paraId="50A0623A" w14:textId="77777777" w:rsidR="0018342B" w:rsidRPr="0018342B" w:rsidRDefault="0018342B" w:rsidP="0018342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14:paraId="33E528CF" w14:textId="37F0847E" w:rsidR="0018342B" w:rsidRPr="0018342B" w:rsidRDefault="0018342B" w:rsidP="0018342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18342B">
              <w:rPr>
                <w:rFonts w:eastAsiaTheme="minorHAnsi"/>
                <w:b/>
                <w:lang w:eastAsia="en-US"/>
              </w:rPr>
              <w:t>_______________</w:t>
            </w:r>
            <w:r>
              <w:rPr>
                <w:rFonts w:eastAsiaTheme="minorHAnsi"/>
                <w:b/>
                <w:lang w:eastAsia="en-US"/>
              </w:rPr>
              <w:t xml:space="preserve"> / Иванов С.С. /</w:t>
            </w:r>
            <w:r w:rsidRPr="0018342B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795B4997" w14:textId="77777777" w:rsidR="0018342B" w:rsidRPr="0018342B" w:rsidRDefault="0018342B" w:rsidP="0018342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18342B">
              <w:rPr>
                <w:rFonts w:eastAsiaTheme="minorHAnsi"/>
                <w:b/>
                <w:lang w:eastAsia="en-US"/>
              </w:rPr>
              <w:t>М.П.</w:t>
            </w:r>
          </w:p>
        </w:tc>
        <w:tc>
          <w:tcPr>
            <w:tcW w:w="5281" w:type="dxa"/>
          </w:tcPr>
          <w:p w14:paraId="326B60A5" w14:textId="60BD10E6" w:rsidR="00610903" w:rsidRPr="00610903" w:rsidRDefault="00E7210D" w:rsidP="00610903">
            <w:pPr>
              <w:suppressAutoHyphens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директор</w:t>
            </w:r>
          </w:p>
          <w:p w14:paraId="5C677115" w14:textId="77777777" w:rsidR="00610903" w:rsidRPr="00610903" w:rsidRDefault="00610903" w:rsidP="00610903">
            <w:pPr>
              <w:suppressAutoHyphens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</w:p>
          <w:p w14:paraId="076A15FD" w14:textId="48C02D97" w:rsidR="00610903" w:rsidRPr="00610903" w:rsidRDefault="00610903" w:rsidP="00610903">
            <w:pPr>
              <w:suppressAutoHyphens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610903">
              <w:rPr>
                <w:rFonts w:eastAsiaTheme="minorHAnsi"/>
                <w:b/>
                <w:color w:val="000000"/>
                <w:lang w:eastAsia="en-US"/>
              </w:rPr>
              <w:t xml:space="preserve">_________________ / </w:t>
            </w:r>
            <w:r w:rsidR="00E7210D">
              <w:rPr>
                <w:rFonts w:eastAsiaTheme="minorHAnsi"/>
                <w:b/>
                <w:color w:val="000000"/>
                <w:lang w:eastAsia="en-US"/>
              </w:rPr>
              <w:t>ФИО</w:t>
            </w:r>
            <w:r w:rsidRPr="00610903">
              <w:rPr>
                <w:rFonts w:eastAsiaTheme="minorHAnsi"/>
                <w:b/>
                <w:color w:val="000000"/>
                <w:lang w:eastAsia="en-US"/>
              </w:rPr>
              <w:t>. /</w:t>
            </w:r>
          </w:p>
          <w:p w14:paraId="12043DBE" w14:textId="0BDA38D8" w:rsidR="0018342B" w:rsidRPr="0018342B" w:rsidRDefault="00610903" w:rsidP="00610903">
            <w:pPr>
              <w:suppressAutoHyphens w:val="0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  <w:r w:rsidRPr="00610903">
              <w:rPr>
                <w:rFonts w:eastAsiaTheme="minorHAnsi"/>
                <w:b/>
                <w:color w:val="000000"/>
                <w:lang w:eastAsia="en-US"/>
              </w:rPr>
              <w:t>М.П.</w:t>
            </w:r>
          </w:p>
        </w:tc>
      </w:tr>
    </w:tbl>
    <w:p w14:paraId="6698FA2A" w14:textId="77777777" w:rsidR="00136F00" w:rsidRDefault="00136F00" w:rsidP="006B0FCA">
      <w:pPr>
        <w:jc w:val="both"/>
      </w:pPr>
    </w:p>
    <w:p w14:paraId="7993FEAB" w14:textId="77777777" w:rsidR="005D49D3" w:rsidRDefault="005D49D3" w:rsidP="0099676B">
      <w:pPr>
        <w:snapToGrid w:val="0"/>
        <w:ind w:left="4248" w:firstLine="708"/>
        <w:rPr>
          <w:lang w:val="kk-KZ"/>
        </w:rPr>
      </w:pPr>
    </w:p>
    <w:p w14:paraId="6F3D7D04" w14:textId="77777777" w:rsidR="005D49D3" w:rsidRDefault="005D49D3" w:rsidP="0099676B">
      <w:pPr>
        <w:snapToGrid w:val="0"/>
        <w:ind w:left="4248" w:firstLine="708"/>
        <w:rPr>
          <w:lang w:val="kk-KZ"/>
        </w:rPr>
      </w:pPr>
    </w:p>
    <w:p w14:paraId="7068BAB7" w14:textId="77777777" w:rsidR="005D49D3" w:rsidRDefault="005D49D3" w:rsidP="0099676B">
      <w:pPr>
        <w:snapToGrid w:val="0"/>
        <w:ind w:left="4248" w:firstLine="708"/>
        <w:rPr>
          <w:lang w:val="kk-KZ"/>
        </w:rPr>
      </w:pPr>
    </w:p>
    <w:p w14:paraId="1F28E76C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45E536B9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610EFB11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43A1B7B1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57CAC4B7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50C424ED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3D8F5C96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036FAABF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16E1190F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787635D5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06648EA0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1EDF863F" w14:textId="77777777" w:rsidR="009A5EDE" w:rsidRDefault="009A5EDE" w:rsidP="0099676B">
      <w:pPr>
        <w:snapToGrid w:val="0"/>
        <w:ind w:left="4248" w:firstLine="708"/>
        <w:rPr>
          <w:lang w:val="kk-KZ"/>
        </w:rPr>
      </w:pPr>
    </w:p>
    <w:p w14:paraId="212C83F7" w14:textId="5AC05090" w:rsidR="005F0888" w:rsidRDefault="00D63A27" w:rsidP="0099676B">
      <w:pPr>
        <w:snapToGrid w:val="0"/>
        <w:ind w:left="4248" w:firstLine="708"/>
        <w:rPr>
          <w:lang w:val="kk-KZ"/>
        </w:rPr>
      </w:pPr>
      <w:r w:rsidRPr="008378DA">
        <w:rPr>
          <w:lang w:val="kk-KZ"/>
        </w:rPr>
        <w:t xml:space="preserve">Приложение № 1  </w:t>
      </w:r>
    </w:p>
    <w:p w14:paraId="629AA179" w14:textId="43CF637C" w:rsidR="00D63A27" w:rsidRPr="0099676B" w:rsidRDefault="0099676B" w:rsidP="0099676B">
      <w:pPr>
        <w:snapToGrid w:val="0"/>
        <w:ind w:left="4248" w:firstLine="708"/>
        <w:rPr>
          <w:lang w:val="kk-KZ"/>
        </w:rPr>
      </w:pPr>
      <w:r>
        <w:rPr>
          <w:lang w:val="kk-KZ"/>
        </w:rPr>
        <w:t xml:space="preserve">к договору </w:t>
      </w:r>
      <w:r w:rsidR="00360F5F">
        <w:rPr>
          <w:lang w:val="kk-KZ"/>
        </w:rPr>
        <w:t>на оказаниие</w:t>
      </w:r>
      <w:r w:rsidR="004A6462">
        <w:rPr>
          <w:lang w:val="kk-KZ"/>
        </w:rPr>
        <w:t xml:space="preserve"> </w:t>
      </w:r>
      <w:r w:rsidR="00360F5F">
        <w:rPr>
          <w:lang w:val="kk-KZ"/>
        </w:rPr>
        <w:t xml:space="preserve">услуг </w:t>
      </w:r>
    </w:p>
    <w:p w14:paraId="6131896E" w14:textId="12F3FDF5" w:rsidR="00BA564B" w:rsidRPr="008378DA" w:rsidRDefault="00FC3B71" w:rsidP="005C1788">
      <w:pPr>
        <w:ind w:left="4905"/>
        <w:rPr>
          <w:lang w:val="kk-KZ"/>
        </w:rPr>
      </w:pPr>
      <w:r>
        <w:t xml:space="preserve"> </w:t>
      </w:r>
      <w:r w:rsidR="00AD0DD0" w:rsidRPr="008378DA">
        <w:t>«</w:t>
      </w:r>
      <w:r w:rsidR="00E7210D">
        <w:t>__</w:t>
      </w:r>
      <w:r w:rsidR="006E2F16" w:rsidRPr="008378DA">
        <w:t>»</w:t>
      </w:r>
      <w:r w:rsidR="00793477" w:rsidRPr="008378DA">
        <w:rPr>
          <w:lang w:val="kk-KZ"/>
        </w:rPr>
        <w:t xml:space="preserve"> </w:t>
      </w:r>
      <w:r w:rsidR="00610903">
        <w:rPr>
          <w:lang w:val="kk-KZ"/>
        </w:rPr>
        <w:t>января</w:t>
      </w:r>
      <w:r w:rsidR="00D7179D" w:rsidRPr="008378DA">
        <w:rPr>
          <w:lang w:val="kk-KZ"/>
        </w:rPr>
        <w:t xml:space="preserve"> </w:t>
      </w:r>
      <w:r w:rsidR="00244A37" w:rsidRPr="008378DA">
        <w:rPr>
          <w:lang w:val="kk-KZ"/>
        </w:rPr>
        <w:t>20</w:t>
      </w:r>
      <w:r w:rsidR="00523777" w:rsidRPr="008378DA">
        <w:t>2</w:t>
      </w:r>
      <w:r w:rsidR="00610903">
        <w:t>3</w:t>
      </w:r>
      <w:r w:rsidR="00127F01" w:rsidRPr="008378DA">
        <w:t xml:space="preserve"> года</w:t>
      </w:r>
      <w:r w:rsidR="00127F01" w:rsidRPr="008378DA">
        <w:rPr>
          <w:lang w:val="kk-KZ"/>
        </w:rPr>
        <w:t xml:space="preserve"> </w:t>
      </w:r>
    </w:p>
    <w:p w14:paraId="44721F12" w14:textId="364B6C0D" w:rsidR="00D63A27" w:rsidRPr="008378DA" w:rsidRDefault="00C46D2C" w:rsidP="005C1788">
      <w:pPr>
        <w:ind w:left="4905"/>
        <w:rPr>
          <w:lang w:val="kk-KZ"/>
        </w:rPr>
      </w:pPr>
      <w:r w:rsidRPr="008378DA">
        <w:rPr>
          <w:lang w:val="kk-KZ"/>
        </w:rPr>
        <w:t xml:space="preserve"> </w:t>
      </w:r>
      <w:r w:rsidR="00D63A27" w:rsidRPr="008378DA">
        <w:rPr>
          <w:lang w:val="kk-KZ"/>
        </w:rPr>
        <w:t>№</w:t>
      </w:r>
      <w:r w:rsidR="004F3A93" w:rsidRPr="008378DA">
        <w:rPr>
          <w:lang w:val="kk-KZ"/>
        </w:rPr>
        <w:t xml:space="preserve"> </w:t>
      </w:r>
      <w:r w:rsidR="00610903">
        <w:rPr>
          <w:lang w:val="kk-KZ"/>
        </w:rPr>
        <w:t>ЕТГ-5/2023-</w:t>
      </w:r>
      <w:r w:rsidR="00E7210D">
        <w:rPr>
          <w:lang w:val="kk-KZ"/>
        </w:rPr>
        <w:t>__</w:t>
      </w:r>
    </w:p>
    <w:p w14:paraId="691ED4C5" w14:textId="77777777" w:rsidR="00D63A27" w:rsidRPr="008378DA" w:rsidRDefault="00D63A27" w:rsidP="00D63A27">
      <w:pPr>
        <w:rPr>
          <w:lang w:val="kk-KZ"/>
        </w:rPr>
      </w:pPr>
    </w:p>
    <w:p w14:paraId="5ED58499" w14:textId="77777777" w:rsidR="00D63A27" w:rsidRPr="008378DA" w:rsidRDefault="00D63A27" w:rsidP="00D63A27">
      <w:pPr>
        <w:jc w:val="center"/>
        <w:rPr>
          <w:lang w:val="kk-KZ"/>
        </w:rPr>
      </w:pPr>
      <w:r w:rsidRPr="008378DA">
        <w:rPr>
          <w:b/>
        </w:rPr>
        <w:t>Оформление расчетов за оказание комплекса услуг по перегрузу грузов</w:t>
      </w:r>
    </w:p>
    <w:p w14:paraId="404CC529" w14:textId="77777777" w:rsidR="00D63A27" w:rsidRPr="008378DA" w:rsidRDefault="00D63A27" w:rsidP="00D63A27"/>
    <w:p w14:paraId="5C349F18" w14:textId="77777777" w:rsidR="00D63A27" w:rsidRPr="008378DA" w:rsidRDefault="00D63A27" w:rsidP="00C527F0">
      <w:pPr>
        <w:numPr>
          <w:ilvl w:val="0"/>
          <w:numId w:val="11"/>
        </w:numPr>
        <w:tabs>
          <w:tab w:val="clear" w:pos="1155"/>
          <w:tab w:val="num" w:pos="0"/>
          <w:tab w:val="left" w:pos="1276"/>
        </w:tabs>
        <w:ind w:left="0" w:firstLine="709"/>
        <w:jc w:val="both"/>
      </w:pPr>
      <w:r w:rsidRPr="008378DA">
        <w:t>Расчет за дополнительные сборы за перегруз и крепление грузов, производится на основании расчетных ведомостей:</w:t>
      </w:r>
    </w:p>
    <w:p w14:paraId="69C83674" w14:textId="77777777" w:rsidR="00D63A27" w:rsidRPr="008378DA" w:rsidRDefault="00571694" w:rsidP="00C527F0">
      <w:pPr>
        <w:numPr>
          <w:ilvl w:val="1"/>
          <w:numId w:val="12"/>
        </w:numPr>
        <w:tabs>
          <w:tab w:val="num" w:pos="0"/>
          <w:tab w:val="left" w:pos="1276"/>
        </w:tabs>
        <w:ind w:left="0" w:firstLine="709"/>
        <w:jc w:val="both"/>
      </w:pPr>
      <w:r w:rsidRPr="008378DA">
        <w:t>по форме</w:t>
      </w:r>
      <w:r w:rsidR="009972F9" w:rsidRPr="008378DA">
        <w:t xml:space="preserve"> 1а</w:t>
      </w:r>
      <w:r w:rsidR="00D63A27" w:rsidRPr="008378DA">
        <w:t xml:space="preserve"> за перегруз грузов в вагон;</w:t>
      </w:r>
    </w:p>
    <w:p w14:paraId="40DDFF12" w14:textId="77777777" w:rsidR="00D63A27" w:rsidRPr="008378DA" w:rsidRDefault="00571694" w:rsidP="00C527F0">
      <w:pPr>
        <w:numPr>
          <w:ilvl w:val="1"/>
          <w:numId w:val="12"/>
        </w:numPr>
        <w:tabs>
          <w:tab w:val="num" w:pos="0"/>
          <w:tab w:val="left" w:pos="1276"/>
        </w:tabs>
        <w:ind w:left="0" w:firstLine="709"/>
        <w:jc w:val="both"/>
      </w:pPr>
      <w:r w:rsidRPr="008378DA">
        <w:t>по форме</w:t>
      </w:r>
      <w:r w:rsidR="009972F9" w:rsidRPr="008378DA">
        <w:t xml:space="preserve"> 1б</w:t>
      </w:r>
      <w:r w:rsidR="00D63A27" w:rsidRPr="008378DA">
        <w:t xml:space="preserve"> за перегруз контейнеров в вагон.</w:t>
      </w:r>
    </w:p>
    <w:p w14:paraId="1F8F23D7" w14:textId="77777777" w:rsidR="00D63A27" w:rsidRPr="008378DA" w:rsidRDefault="00D63A27" w:rsidP="00C527F0">
      <w:pPr>
        <w:numPr>
          <w:ilvl w:val="0"/>
          <w:numId w:val="11"/>
        </w:numPr>
        <w:tabs>
          <w:tab w:val="clear" w:pos="1155"/>
          <w:tab w:val="num" w:pos="0"/>
          <w:tab w:val="left" w:pos="1276"/>
        </w:tabs>
        <w:ind w:left="0" w:firstLine="709"/>
        <w:jc w:val="both"/>
      </w:pPr>
      <w:r w:rsidRPr="008378DA">
        <w:t xml:space="preserve">Расчетная ведомость составляется для Клиента в трех экземплярах. В конце расчетной ведомости </w:t>
      </w:r>
      <w:r w:rsidRPr="008378DA">
        <w:rPr>
          <w:lang w:val="kk-KZ"/>
        </w:rPr>
        <w:t>подводятся</w:t>
      </w:r>
      <w:r w:rsidRPr="008378DA">
        <w:t xml:space="preserve"> итоги по графам:</w:t>
      </w:r>
    </w:p>
    <w:p w14:paraId="515EC1D3" w14:textId="77777777" w:rsidR="00D63A27" w:rsidRPr="008378DA" w:rsidRDefault="00D63A27" w:rsidP="00C527F0">
      <w:pPr>
        <w:numPr>
          <w:ilvl w:val="1"/>
          <w:numId w:val="13"/>
        </w:numPr>
        <w:tabs>
          <w:tab w:val="num" w:pos="0"/>
          <w:tab w:val="left" w:pos="1276"/>
        </w:tabs>
        <w:ind w:left="0" w:firstLine="709"/>
        <w:jc w:val="both"/>
      </w:pPr>
      <w:r w:rsidRPr="008378DA">
        <w:t>количество вагонов КНР;</w:t>
      </w:r>
    </w:p>
    <w:p w14:paraId="3B3EA9DF" w14:textId="77777777" w:rsidR="00D63A27" w:rsidRPr="008378DA" w:rsidRDefault="00D63A27" w:rsidP="00C527F0">
      <w:pPr>
        <w:numPr>
          <w:ilvl w:val="1"/>
          <w:numId w:val="13"/>
        </w:numPr>
        <w:tabs>
          <w:tab w:val="num" w:pos="0"/>
          <w:tab w:val="left" w:pos="1276"/>
        </w:tabs>
        <w:ind w:left="0" w:firstLine="709"/>
        <w:jc w:val="both"/>
      </w:pPr>
      <w:r w:rsidRPr="008378DA">
        <w:t>количество вагонов РК;</w:t>
      </w:r>
    </w:p>
    <w:p w14:paraId="6E07B144" w14:textId="77777777" w:rsidR="00D63A27" w:rsidRPr="008378DA" w:rsidRDefault="00D63A27" w:rsidP="00C527F0">
      <w:pPr>
        <w:numPr>
          <w:ilvl w:val="1"/>
          <w:numId w:val="13"/>
        </w:numPr>
        <w:tabs>
          <w:tab w:val="num" w:pos="0"/>
          <w:tab w:val="left" w:pos="1276"/>
        </w:tabs>
        <w:ind w:left="0" w:firstLine="709"/>
        <w:jc w:val="both"/>
      </w:pPr>
      <w:r w:rsidRPr="008378DA">
        <w:t>количество контейнеров;</w:t>
      </w:r>
    </w:p>
    <w:p w14:paraId="38287511" w14:textId="77777777" w:rsidR="00D63A27" w:rsidRPr="008378DA" w:rsidRDefault="00227BC6" w:rsidP="00C527F0">
      <w:pPr>
        <w:numPr>
          <w:ilvl w:val="1"/>
          <w:numId w:val="13"/>
        </w:numPr>
        <w:tabs>
          <w:tab w:val="num" w:pos="0"/>
          <w:tab w:val="left" w:pos="1276"/>
        </w:tabs>
        <w:ind w:left="0" w:firstLine="709"/>
        <w:jc w:val="both"/>
      </w:pPr>
      <w:r w:rsidRPr="008378DA">
        <w:t>фактический вес, документальный</w:t>
      </w:r>
    </w:p>
    <w:p w14:paraId="031FCE4B" w14:textId="77777777" w:rsidR="00D63A27" w:rsidRPr="008378DA" w:rsidRDefault="00D63A27" w:rsidP="00C527F0">
      <w:pPr>
        <w:numPr>
          <w:ilvl w:val="1"/>
          <w:numId w:val="13"/>
        </w:numPr>
        <w:tabs>
          <w:tab w:val="num" w:pos="0"/>
          <w:tab w:val="left" w:pos="1276"/>
        </w:tabs>
        <w:ind w:left="0" w:firstLine="709"/>
        <w:jc w:val="both"/>
      </w:pPr>
      <w:r w:rsidRPr="008378DA">
        <w:t>стоимость перегруза;</w:t>
      </w:r>
    </w:p>
    <w:p w14:paraId="7639C0CD" w14:textId="77777777" w:rsidR="00D63A27" w:rsidRPr="008378DA" w:rsidRDefault="00D63A27" w:rsidP="00C527F0">
      <w:pPr>
        <w:numPr>
          <w:ilvl w:val="1"/>
          <w:numId w:val="13"/>
        </w:numPr>
        <w:tabs>
          <w:tab w:val="num" w:pos="0"/>
          <w:tab w:val="left" w:pos="1276"/>
        </w:tabs>
        <w:ind w:left="0" w:firstLine="709"/>
        <w:jc w:val="both"/>
      </w:pPr>
      <w:r w:rsidRPr="008378DA">
        <w:t>стоимость крепления;</w:t>
      </w:r>
    </w:p>
    <w:p w14:paraId="20A6631A" w14:textId="77777777" w:rsidR="00D63A27" w:rsidRPr="008378DA" w:rsidRDefault="00D63A27" w:rsidP="00C527F0">
      <w:pPr>
        <w:numPr>
          <w:ilvl w:val="1"/>
          <w:numId w:val="13"/>
        </w:numPr>
        <w:tabs>
          <w:tab w:val="num" w:pos="0"/>
          <w:tab w:val="left" w:pos="1276"/>
        </w:tabs>
        <w:ind w:left="0" w:firstLine="709"/>
        <w:jc w:val="both"/>
      </w:pPr>
      <w:r w:rsidRPr="008378DA">
        <w:t>стоимость всего.</w:t>
      </w:r>
    </w:p>
    <w:p w14:paraId="2A3492C5" w14:textId="77777777" w:rsidR="00D63A27" w:rsidRPr="008378DA" w:rsidRDefault="00D63A27" w:rsidP="00D63A27"/>
    <w:tbl>
      <w:tblPr>
        <w:tblW w:w="10049" w:type="dxa"/>
        <w:tblInd w:w="-176" w:type="dxa"/>
        <w:tblLook w:val="04A0" w:firstRow="1" w:lastRow="0" w:firstColumn="1" w:lastColumn="0" w:noHBand="0" w:noVBand="1"/>
      </w:tblPr>
      <w:tblGrid>
        <w:gridCol w:w="4849"/>
        <w:gridCol w:w="5200"/>
      </w:tblGrid>
      <w:tr w:rsidR="005F0888" w:rsidRPr="008378DA" w14:paraId="7C3BE46A" w14:textId="77777777" w:rsidTr="00175E7F">
        <w:trPr>
          <w:trHeight w:val="2772"/>
        </w:trPr>
        <w:tc>
          <w:tcPr>
            <w:tcW w:w="4849" w:type="dxa"/>
          </w:tcPr>
          <w:p w14:paraId="1A91BF94" w14:textId="77777777" w:rsidR="005F0888" w:rsidRPr="004A6462" w:rsidRDefault="005F0888" w:rsidP="00175E7F">
            <w:pPr>
              <w:ind w:left="35"/>
              <w:jc w:val="both"/>
            </w:pPr>
            <w:r w:rsidRPr="004A6462">
              <w:rPr>
                <w:b/>
              </w:rPr>
              <w:t>ИСПОЛНИТЕЛЬ</w:t>
            </w:r>
            <w:r w:rsidRPr="004A6462">
              <w:t>:</w:t>
            </w:r>
          </w:p>
          <w:p w14:paraId="1CED00F0" w14:textId="77777777" w:rsidR="005F0888" w:rsidRPr="004A6462" w:rsidRDefault="005F0888" w:rsidP="00175E7F">
            <w:pPr>
              <w:ind w:left="35"/>
              <w:jc w:val="both"/>
              <w:rPr>
                <w:b/>
                <w:bCs/>
              </w:rPr>
            </w:pPr>
            <w:r w:rsidRPr="004A6462">
              <w:rPr>
                <w:b/>
                <w:bCs/>
              </w:rPr>
              <w:t>ТОО «ЕВРОТРАНС ГРУПП»</w:t>
            </w:r>
          </w:p>
          <w:p w14:paraId="463A34A5" w14:textId="77777777" w:rsidR="005F0888" w:rsidRPr="004A6462" w:rsidRDefault="005F0888" w:rsidP="00175E7F">
            <w:pPr>
              <w:suppressAutoHyphens w:val="0"/>
              <w:rPr>
                <w:rFonts w:eastAsia="Calibri"/>
                <w:lang w:eastAsia="ru-RU"/>
              </w:rPr>
            </w:pPr>
          </w:p>
          <w:p w14:paraId="7283934B" w14:textId="77777777" w:rsidR="005F0888" w:rsidRPr="004A6462" w:rsidRDefault="005F0888" w:rsidP="00175E7F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  <w:p w14:paraId="3CB694B7" w14:textId="0573DC6C" w:rsidR="005F0888" w:rsidRPr="004A6462" w:rsidRDefault="005F0888" w:rsidP="00175E7F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4A6462">
              <w:rPr>
                <w:rFonts w:eastAsia="Calibri"/>
                <w:b/>
                <w:lang w:eastAsia="ru-RU"/>
              </w:rPr>
              <w:t>__________</w:t>
            </w:r>
            <w:r w:rsidR="00E7210D">
              <w:rPr>
                <w:rFonts w:eastAsia="Calibri"/>
                <w:b/>
                <w:lang w:eastAsia="ru-RU"/>
              </w:rPr>
              <w:t>_____</w:t>
            </w:r>
            <w:r w:rsidRPr="004A6462">
              <w:rPr>
                <w:rFonts w:eastAsia="Calibri"/>
                <w:b/>
                <w:lang w:eastAsia="ru-RU"/>
              </w:rPr>
              <w:t>/    Иванов С.С.     /</w:t>
            </w:r>
          </w:p>
          <w:p w14:paraId="4373FCAF" w14:textId="77777777" w:rsidR="005F0888" w:rsidRPr="004A6462" w:rsidRDefault="005F0888" w:rsidP="00175E7F">
            <w:pPr>
              <w:rPr>
                <w:lang w:val="kk-KZ"/>
              </w:rPr>
            </w:pPr>
            <w:r w:rsidRPr="004A6462">
              <w:rPr>
                <w:rFonts w:eastAsia="Calibri"/>
                <w:b/>
                <w:lang w:eastAsia="ru-RU"/>
              </w:rPr>
              <w:t xml:space="preserve">         </w:t>
            </w:r>
            <w:r w:rsidRPr="004A6462">
              <w:rPr>
                <w:rFonts w:eastAsia="Calibri"/>
                <w:b/>
                <w:lang w:val="kk-KZ" w:eastAsia="ru-RU"/>
              </w:rPr>
              <w:t xml:space="preserve"> </w:t>
            </w:r>
            <w:proofErr w:type="spellStart"/>
            <w:r w:rsidRPr="004A6462">
              <w:rPr>
                <w:rFonts w:eastAsia="Calibri"/>
                <w:lang w:eastAsia="ru-RU"/>
              </w:rPr>
              <w:t>м.п</w:t>
            </w:r>
            <w:proofErr w:type="spellEnd"/>
            <w:r w:rsidRPr="004A6462">
              <w:rPr>
                <w:rFonts w:eastAsia="Calibri"/>
                <w:lang w:eastAsia="ru-RU"/>
              </w:rPr>
              <w:t>.</w:t>
            </w:r>
          </w:p>
        </w:tc>
        <w:tc>
          <w:tcPr>
            <w:tcW w:w="5200" w:type="dxa"/>
          </w:tcPr>
          <w:p w14:paraId="53B194FF" w14:textId="77777777" w:rsidR="005F0888" w:rsidRPr="004A6462" w:rsidRDefault="005F0888" w:rsidP="00175E7F">
            <w:pPr>
              <w:ind w:left="35"/>
              <w:jc w:val="both"/>
            </w:pPr>
            <w:r w:rsidRPr="004A6462">
              <w:rPr>
                <w:b/>
              </w:rPr>
              <w:t>КЛИЕНТ</w:t>
            </w:r>
            <w:r w:rsidRPr="004A6462">
              <w:t>:</w:t>
            </w:r>
          </w:p>
          <w:p w14:paraId="2A269C51" w14:textId="1309A665" w:rsidR="00610903" w:rsidRPr="00610903" w:rsidRDefault="00610903" w:rsidP="00610903">
            <w:pPr>
              <w:suppressAutoHyphens w:val="0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ТОО «</w:t>
            </w:r>
            <w:r w:rsidR="00E7210D">
              <w:rPr>
                <w:rFonts w:eastAsia="Calibri"/>
                <w:b/>
                <w:lang w:eastAsia="ru-RU"/>
              </w:rPr>
              <w:t>________</w:t>
            </w:r>
            <w:r>
              <w:rPr>
                <w:rFonts w:eastAsia="Calibri"/>
                <w:b/>
                <w:lang w:eastAsia="ru-RU"/>
              </w:rPr>
              <w:t>»</w:t>
            </w:r>
          </w:p>
          <w:p w14:paraId="2647A632" w14:textId="77777777" w:rsidR="00610903" w:rsidRPr="00610903" w:rsidRDefault="00610903" w:rsidP="00610903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  <w:p w14:paraId="46464D36" w14:textId="77777777" w:rsidR="00610903" w:rsidRDefault="00610903" w:rsidP="00610903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  <w:p w14:paraId="25BFA3AF" w14:textId="676748C5" w:rsidR="00610903" w:rsidRPr="00610903" w:rsidRDefault="00610903" w:rsidP="00610903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610903">
              <w:rPr>
                <w:rFonts w:eastAsia="Calibri"/>
                <w:b/>
                <w:lang w:eastAsia="ru-RU"/>
              </w:rPr>
              <w:t xml:space="preserve">_________________ / </w:t>
            </w:r>
            <w:r w:rsidR="00E7210D">
              <w:rPr>
                <w:rFonts w:eastAsia="Calibri"/>
                <w:b/>
                <w:lang w:eastAsia="ru-RU"/>
              </w:rPr>
              <w:t>ФИО</w:t>
            </w:r>
            <w:r w:rsidRPr="00610903">
              <w:rPr>
                <w:rFonts w:eastAsia="Calibri"/>
                <w:b/>
                <w:lang w:eastAsia="ru-RU"/>
              </w:rPr>
              <w:t>. /</w:t>
            </w:r>
          </w:p>
          <w:p w14:paraId="0C4989E6" w14:textId="77777777" w:rsidR="005F0888" w:rsidRPr="008378DA" w:rsidRDefault="005F0888" w:rsidP="00175E7F">
            <w:pPr>
              <w:jc w:val="both"/>
              <w:rPr>
                <w:lang w:val="kk-KZ"/>
              </w:rPr>
            </w:pPr>
            <w:r w:rsidRPr="004A6462">
              <w:rPr>
                <w:rFonts w:eastAsia="Calibri"/>
                <w:b/>
                <w:lang w:eastAsia="ru-RU"/>
              </w:rPr>
              <w:t xml:space="preserve">      </w:t>
            </w:r>
            <w:r w:rsidRPr="004A6462">
              <w:rPr>
                <w:rFonts w:eastAsia="Calibri"/>
                <w:b/>
                <w:lang w:val="kk-KZ" w:eastAsia="ru-RU"/>
              </w:rPr>
              <w:t xml:space="preserve">     </w:t>
            </w:r>
            <w:proofErr w:type="spellStart"/>
            <w:r w:rsidRPr="004A6462">
              <w:rPr>
                <w:rFonts w:eastAsia="Calibri"/>
                <w:lang w:eastAsia="ru-RU"/>
              </w:rPr>
              <w:t>м.п</w:t>
            </w:r>
            <w:proofErr w:type="spellEnd"/>
            <w:r w:rsidRPr="004A6462">
              <w:rPr>
                <w:rFonts w:eastAsia="Calibri"/>
                <w:lang w:eastAsia="ru-RU"/>
              </w:rPr>
              <w:t>.</w:t>
            </w:r>
          </w:p>
        </w:tc>
      </w:tr>
    </w:tbl>
    <w:p w14:paraId="12056D2F" w14:textId="77777777" w:rsidR="00D63A27" w:rsidRPr="008378DA" w:rsidRDefault="00D63A27" w:rsidP="00D63A27">
      <w:pPr>
        <w:ind w:left="4248" w:firstLine="708"/>
        <w:rPr>
          <w:b/>
        </w:rPr>
      </w:pPr>
    </w:p>
    <w:p w14:paraId="753A7033" w14:textId="77777777" w:rsidR="00D63A27" w:rsidRPr="008378DA" w:rsidRDefault="00D63A27" w:rsidP="00D63A27">
      <w:pPr>
        <w:ind w:left="4248" w:firstLine="708"/>
        <w:rPr>
          <w:b/>
        </w:rPr>
      </w:pPr>
    </w:p>
    <w:p w14:paraId="5DEF4358" w14:textId="77777777" w:rsidR="00D63A27" w:rsidRPr="008378DA" w:rsidRDefault="00D63A27" w:rsidP="00D63A27">
      <w:pPr>
        <w:ind w:left="4248" w:firstLine="708"/>
        <w:rPr>
          <w:b/>
        </w:rPr>
      </w:pPr>
    </w:p>
    <w:p w14:paraId="3EF779AF" w14:textId="77777777" w:rsidR="00D63A27" w:rsidRPr="008378DA" w:rsidRDefault="00D63A27" w:rsidP="00D63A27">
      <w:pPr>
        <w:ind w:left="4248" w:firstLine="708"/>
        <w:rPr>
          <w:b/>
        </w:rPr>
      </w:pPr>
    </w:p>
    <w:p w14:paraId="37040BF0" w14:textId="77777777" w:rsidR="00D63A27" w:rsidRPr="008378DA" w:rsidRDefault="00D63A27" w:rsidP="00D63A27">
      <w:pPr>
        <w:ind w:left="4248" w:firstLine="708"/>
        <w:rPr>
          <w:b/>
        </w:rPr>
      </w:pPr>
    </w:p>
    <w:p w14:paraId="314AB61A" w14:textId="77777777" w:rsidR="00D63A27" w:rsidRDefault="00D63A27" w:rsidP="00D63A27">
      <w:pPr>
        <w:ind w:left="4248" w:firstLine="708"/>
        <w:rPr>
          <w:b/>
        </w:rPr>
      </w:pPr>
    </w:p>
    <w:p w14:paraId="1A38DAF7" w14:textId="77777777" w:rsidR="008378DA" w:rsidRDefault="008378DA" w:rsidP="00D63A27">
      <w:pPr>
        <w:ind w:left="4248" w:firstLine="708"/>
        <w:rPr>
          <w:b/>
        </w:rPr>
      </w:pPr>
    </w:p>
    <w:p w14:paraId="1234EF34" w14:textId="77777777" w:rsidR="008378DA" w:rsidRDefault="008378DA" w:rsidP="00D63A27">
      <w:pPr>
        <w:ind w:left="4248" w:firstLine="708"/>
        <w:rPr>
          <w:b/>
        </w:rPr>
      </w:pPr>
    </w:p>
    <w:p w14:paraId="13C95D95" w14:textId="77777777" w:rsidR="008378DA" w:rsidRDefault="008378DA" w:rsidP="00D63A27">
      <w:pPr>
        <w:ind w:left="4248" w:firstLine="708"/>
        <w:rPr>
          <w:b/>
        </w:rPr>
      </w:pPr>
    </w:p>
    <w:p w14:paraId="2F17DFBE" w14:textId="77777777" w:rsidR="008378DA" w:rsidRDefault="008378DA" w:rsidP="00D63A27">
      <w:pPr>
        <w:ind w:left="4248" w:firstLine="708"/>
        <w:rPr>
          <w:b/>
        </w:rPr>
      </w:pPr>
    </w:p>
    <w:p w14:paraId="41EF41DB" w14:textId="77777777" w:rsidR="008378DA" w:rsidRDefault="008378DA" w:rsidP="00D63A27">
      <w:pPr>
        <w:ind w:left="4248" w:firstLine="708"/>
        <w:rPr>
          <w:b/>
        </w:rPr>
      </w:pPr>
    </w:p>
    <w:p w14:paraId="12BE537D" w14:textId="77777777" w:rsidR="008378DA" w:rsidRDefault="008378DA" w:rsidP="00D63A27">
      <w:pPr>
        <w:ind w:left="4248" w:firstLine="708"/>
        <w:rPr>
          <w:b/>
        </w:rPr>
      </w:pPr>
    </w:p>
    <w:p w14:paraId="2A95AF97" w14:textId="77777777" w:rsidR="008378DA" w:rsidRDefault="008378DA" w:rsidP="00D63A27">
      <w:pPr>
        <w:ind w:left="4248" w:firstLine="708"/>
        <w:rPr>
          <w:b/>
        </w:rPr>
      </w:pPr>
    </w:p>
    <w:p w14:paraId="4B7DEAC7" w14:textId="77777777" w:rsidR="008378DA" w:rsidRDefault="008378DA" w:rsidP="00D63A27">
      <w:pPr>
        <w:ind w:left="4248" w:firstLine="708"/>
        <w:rPr>
          <w:b/>
        </w:rPr>
      </w:pPr>
    </w:p>
    <w:p w14:paraId="38A4B39A" w14:textId="77777777" w:rsidR="0043151D" w:rsidRDefault="0043151D" w:rsidP="00D63A27">
      <w:pPr>
        <w:ind w:left="4248" w:firstLine="708"/>
        <w:rPr>
          <w:b/>
        </w:rPr>
      </w:pPr>
    </w:p>
    <w:p w14:paraId="218AF696" w14:textId="77777777" w:rsidR="0043151D" w:rsidRDefault="0043151D" w:rsidP="00D63A27">
      <w:pPr>
        <w:ind w:left="4248" w:firstLine="708"/>
        <w:rPr>
          <w:b/>
        </w:rPr>
      </w:pPr>
    </w:p>
    <w:p w14:paraId="6B229196" w14:textId="77777777" w:rsidR="0043151D" w:rsidRDefault="0043151D" w:rsidP="00D63A27">
      <w:pPr>
        <w:ind w:left="4248" w:firstLine="708"/>
        <w:rPr>
          <w:b/>
        </w:rPr>
      </w:pPr>
    </w:p>
    <w:p w14:paraId="28381111" w14:textId="20B6A8A0" w:rsidR="0043151D" w:rsidRDefault="0043151D" w:rsidP="00D63A27">
      <w:pPr>
        <w:ind w:left="4248" w:firstLine="708"/>
        <w:rPr>
          <w:b/>
        </w:rPr>
      </w:pPr>
    </w:p>
    <w:p w14:paraId="1A6FCE2E" w14:textId="77777777" w:rsidR="005F0888" w:rsidRDefault="005F0888" w:rsidP="00D63A27">
      <w:pPr>
        <w:ind w:left="4248" w:firstLine="708"/>
        <w:rPr>
          <w:b/>
        </w:rPr>
      </w:pPr>
    </w:p>
    <w:p w14:paraId="09F39079" w14:textId="77777777" w:rsidR="0043151D" w:rsidRDefault="0043151D" w:rsidP="00D63A27">
      <w:pPr>
        <w:ind w:left="4248" w:firstLine="708"/>
        <w:rPr>
          <w:b/>
        </w:rPr>
      </w:pPr>
    </w:p>
    <w:p w14:paraId="5FFA1685" w14:textId="14EF5575" w:rsidR="008378DA" w:rsidRDefault="008378DA" w:rsidP="00D63A27">
      <w:pPr>
        <w:ind w:left="4248" w:firstLine="708"/>
        <w:rPr>
          <w:b/>
        </w:rPr>
      </w:pPr>
    </w:p>
    <w:p w14:paraId="3CAE2645" w14:textId="77777777" w:rsidR="00AC76D4" w:rsidRDefault="00AC76D4" w:rsidP="00D63A27">
      <w:pPr>
        <w:ind w:left="4248" w:firstLine="708"/>
        <w:rPr>
          <w:b/>
        </w:rPr>
      </w:pPr>
    </w:p>
    <w:p w14:paraId="15EC7875" w14:textId="77777777" w:rsidR="005F0888" w:rsidRDefault="005F0888" w:rsidP="00D63A27">
      <w:pPr>
        <w:ind w:left="4248" w:firstLine="708"/>
        <w:rPr>
          <w:b/>
        </w:rPr>
      </w:pPr>
    </w:p>
    <w:p w14:paraId="183EDEBC" w14:textId="77777777" w:rsidR="00936108" w:rsidRDefault="00936108" w:rsidP="00D63A27">
      <w:pPr>
        <w:ind w:left="4248" w:firstLine="708"/>
        <w:rPr>
          <w:lang w:val="kk-KZ"/>
        </w:rPr>
      </w:pPr>
    </w:p>
    <w:p w14:paraId="5ABA80ED" w14:textId="77777777" w:rsidR="005F0888" w:rsidRDefault="00D63A27" w:rsidP="00D63A27">
      <w:pPr>
        <w:ind w:left="4248" w:firstLine="708"/>
        <w:rPr>
          <w:lang w:val="kk-KZ"/>
        </w:rPr>
      </w:pPr>
      <w:r w:rsidRPr="008378DA">
        <w:rPr>
          <w:lang w:val="kk-KZ"/>
        </w:rPr>
        <w:t>Приложение № 2</w:t>
      </w:r>
      <w:r w:rsidR="0099676B">
        <w:rPr>
          <w:lang w:val="kk-KZ"/>
        </w:rPr>
        <w:t xml:space="preserve"> </w:t>
      </w:r>
    </w:p>
    <w:p w14:paraId="2179566B" w14:textId="47E116F2" w:rsidR="002176EE" w:rsidRPr="008378DA" w:rsidRDefault="0099676B" w:rsidP="005F0888">
      <w:pPr>
        <w:ind w:left="4248" w:firstLine="708"/>
      </w:pPr>
      <w:r>
        <w:rPr>
          <w:lang w:val="kk-KZ"/>
        </w:rPr>
        <w:t xml:space="preserve">к договору </w:t>
      </w:r>
      <w:r w:rsidR="00360F5F">
        <w:rPr>
          <w:lang w:val="kk-KZ"/>
        </w:rPr>
        <w:t xml:space="preserve">на оказание услуг </w:t>
      </w:r>
    </w:p>
    <w:p w14:paraId="46F51CE4" w14:textId="317CB44A" w:rsidR="005C1788" w:rsidRPr="008378DA" w:rsidRDefault="00D63A27" w:rsidP="00D63A27">
      <w:pPr>
        <w:keepNext/>
        <w:ind w:left="4248" w:firstLine="708"/>
        <w:rPr>
          <w:rFonts w:eastAsia="Lucida Sans Unicode"/>
          <w:iCs/>
          <w:lang w:val="kk-KZ"/>
        </w:rPr>
      </w:pPr>
      <w:r w:rsidRPr="008378DA">
        <w:rPr>
          <w:rFonts w:eastAsia="Lucida Sans Unicode"/>
          <w:iCs/>
          <w:lang w:val="kk-KZ"/>
        </w:rPr>
        <w:t>от «</w:t>
      </w:r>
      <w:r w:rsidR="00E7210D">
        <w:rPr>
          <w:rFonts w:eastAsia="Lucida Sans Unicode"/>
          <w:iCs/>
          <w:lang w:val="kk-KZ"/>
        </w:rPr>
        <w:t>__</w:t>
      </w:r>
      <w:r w:rsidR="005C1788" w:rsidRPr="008378DA">
        <w:rPr>
          <w:rFonts w:eastAsia="Lucida Sans Unicode"/>
          <w:iCs/>
          <w:lang w:val="kk-KZ"/>
        </w:rPr>
        <w:t>»</w:t>
      </w:r>
      <w:r w:rsidR="00793477" w:rsidRPr="008378DA">
        <w:rPr>
          <w:rFonts w:eastAsia="Lucida Sans Unicode"/>
          <w:iCs/>
          <w:lang w:val="kk-KZ"/>
        </w:rPr>
        <w:t xml:space="preserve"> </w:t>
      </w:r>
      <w:r w:rsidR="00610903">
        <w:rPr>
          <w:rFonts w:eastAsia="Lucida Sans Unicode"/>
          <w:iCs/>
          <w:lang w:val="kk-KZ"/>
        </w:rPr>
        <w:t>января</w:t>
      </w:r>
      <w:r w:rsidR="00136F00" w:rsidRPr="008378DA">
        <w:rPr>
          <w:rFonts w:eastAsia="Lucida Sans Unicode"/>
          <w:iCs/>
          <w:lang w:val="kk-KZ"/>
        </w:rPr>
        <w:t xml:space="preserve"> </w:t>
      </w:r>
      <w:r w:rsidRPr="008378DA">
        <w:rPr>
          <w:rFonts w:eastAsia="Lucida Sans Unicode"/>
          <w:iCs/>
          <w:lang w:val="kk-KZ"/>
        </w:rPr>
        <w:t>20</w:t>
      </w:r>
      <w:r w:rsidR="00523777" w:rsidRPr="008378DA">
        <w:rPr>
          <w:rFonts w:eastAsia="Lucida Sans Unicode"/>
          <w:iCs/>
          <w:lang w:val="kk-KZ"/>
        </w:rPr>
        <w:t>2</w:t>
      </w:r>
      <w:r w:rsidR="00610903">
        <w:rPr>
          <w:rFonts w:eastAsia="Lucida Sans Unicode"/>
          <w:iCs/>
          <w:lang w:val="kk-KZ"/>
        </w:rPr>
        <w:t>3</w:t>
      </w:r>
      <w:r w:rsidR="003A7BFE" w:rsidRPr="008378DA">
        <w:rPr>
          <w:rFonts w:eastAsia="Lucida Sans Unicode"/>
          <w:iCs/>
          <w:lang w:val="kk-KZ"/>
        </w:rPr>
        <w:t xml:space="preserve"> </w:t>
      </w:r>
      <w:r w:rsidR="007326EE" w:rsidRPr="008378DA">
        <w:rPr>
          <w:rFonts w:eastAsia="Lucida Sans Unicode"/>
          <w:iCs/>
          <w:lang w:val="kk-KZ"/>
        </w:rPr>
        <w:t>года</w:t>
      </w:r>
    </w:p>
    <w:p w14:paraId="44621E62" w14:textId="712BF8A5" w:rsidR="00D63A27" w:rsidRPr="008378DA" w:rsidRDefault="005C1788" w:rsidP="00D63A27">
      <w:pPr>
        <w:keepNext/>
        <w:ind w:left="4248" w:firstLine="708"/>
        <w:rPr>
          <w:rFonts w:eastAsia="Lucida Sans Unicode"/>
          <w:iCs/>
          <w:lang w:val="kk-KZ"/>
        </w:rPr>
      </w:pPr>
      <w:r w:rsidRPr="008378DA">
        <w:rPr>
          <w:rFonts w:eastAsia="Lucida Sans Unicode"/>
          <w:iCs/>
          <w:lang w:val="kk-KZ"/>
        </w:rPr>
        <w:t>№</w:t>
      </w:r>
      <w:r w:rsidR="00A55161">
        <w:rPr>
          <w:rFonts w:eastAsia="Lucida Sans Unicode"/>
          <w:iCs/>
          <w:lang w:val="kk-KZ"/>
        </w:rPr>
        <w:t xml:space="preserve"> </w:t>
      </w:r>
      <w:r w:rsidR="00610903">
        <w:rPr>
          <w:rFonts w:eastAsia="Lucida Sans Unicode"/>
          <w:iCs/>
          <w:lang w:val="kk-KZ"/>
        </w:rPr>
        <w:t>ЕТГ-5/2023-</w:t>
      </w:r>
      <w:r w:rsidR="00E7210D">
        <w:rPr>
          <w:rFonts w:eastAsia="Lucida Sans Unicode"/>
          <w:iCs/>
          <w:lang w:val="kk-KZ"/>
        </w:rPr>
        <w:t>__</w:t>
      </w:r>
      <w:r w:rsidR="00D7179D" w:rsidRPr="008378DA">
        <w:rPr>
          <w:rFonts w:eastAsia="Lucida Sans Unicode"/>
          <w:iCs/>
          <w:lang w:val="kk-KZ"/>
        </w:rPr>
        <w:t xml:space="preserve">     </w:t>
      </w:r>
      <w:r w:rsidRPr="008378DA">
        <w:rPr>
          <w:rFonts w:eastAsia="Lucida Sans Unicode"/>
          <w:iCs/>
          <w:lang w:val="kk-KZ"/>
        </w:rPr>
        <w:t xml:space="preserve"> </w:t>
      </w:r>
      <w:r w:rsidR="001300AC" w:rsidRPr="008378DA">
        <w:t xml:space="preserve"> </w:t>
      </w:r>
    </w:p>
    <w:p w14:paraId="0334815A" w14:textId="77777777" w:rsidR="00D63A27" w:rsidRPr="008378DA" w:rsidRDefault="00D63A27" w:rsidP="00D63A27">
      <w:pPr>
        <w:jc w:val="both"/>
        <w:rPr>
          <w:lang w:val="kk-KZ"/>
        </w:rPr>
      </w:pPr>
    </w:p>
    <w:p w14:paraId="105314D1" w14:textId="77777777" w:rsidR="00D63A27" w:rsidRPr="008378DA" w:rsidRDefault="00D63A27" w:rsidP="00D63A27">
      <w:pPr>
        <w:ind w:firstLine="709"/>
        <w:jc w:val="center"/>
        <w:rPr>
          <w:b/>
        </w:rPr>
      </w:pPr>
      <w:r w:rsidRPr="008378DA">
        <w:rPr>
          <w:b/>
        </w:rPr>
        <w:t>Порядок предъявления претензии</w:t>
      </w:r>
    </w:p>
    <w:p w14:paraId="5E525577" w14:textId="77777777" w:rsidR="00D63A27" w:rsidRPr="008378DA" w:rsidRDefault="00D63A27" w:rsidP="00D63A27">
      <w:pPr>
        <w:ind w:firstLine="709"/>
        <w:jc w:val="both"/>
        <w:rPr>
          <w:lang w:val="kk-KZ"/>
        </w:rPr>
      </w:pPr>
    </w:p>
    <w:p w14:paraId="17A5A846" w14:textId="17709C13" w:rsidR="00D63A27" w:rsidRPr="008378DA" w:rsidRDefault="00D63A27" w:rsidP="00C527F0">
      <w:pPr>
        <w:suppressAutoHyphens w:val="0"/>
        <w:autoSpaceDE w:val="0"/>
        <w:autoSpaceDN w:val="0"/>
        <w:adjustRightInd w:val="0"/>
        <w:ind w:firstLine="708"/>
        <w:jc w:val="both"/>
      </w:pPr>
      <w:r w:rsidRPr="008378DA">
        <w:t xml:space="preserve">При рассмотрении претензий от Клиента, Исполнитель руководствуется СМГС, ТП КЗХ, </w:t>
      </w:r>
      <w:r w:rsidR="00C527F0" w:rsidRPr="008378DA">
        <w:rPr>
          <w:rFonts w:eastAsiaTheme="minorHAnsi"/>
          <w:lang w:eastAsia="en-US"/>
        </w:rPr>
        <w:t xml:space="preserve">Законом Республики Казахстан от 08.12.2001г. №266-II «О железнодорожном транспорте» </w:t>
      </w:r>
      <w:r w:rsidR="00C527F0" w:rsidRPr="008378DA">
        <w:rPr>
          <w:rFonts w:eastAsiaTheme="minorHAnsi"/>
          <w:i/>
          <w:iCs/>
          <w:lang w:eastAsia="en-US"/>
        </w:rPr>
        <w:t>(с по состоянию на 2</w:t>
      </w:r>
      <w:r w:rsidR="0018342B">
        <w:rPr>
          <w:rFonts w:eastAsiaTheme="minorHAnsi"/>
          <w:i/>
          <w:iCs/>
          <w:lang w:eastAsia="en-US"/>
        </w:rPr>
        <w:t>7</w:t>
      </w:r>
      <w:r w:rsidR="00C527F0" w:rsidRPr="008378DA">
        <w:rPr>
          <w:rFonts w:eastAsiaTheme="minorHAnsi"/>
          <w:i/>
          <w:iCs/>
          <w:lang w:eastAsia="en-US"/>
        </w:rPr>
        <w:t>.0</w:t>
      </w:r>
      <w:r w:rsidR="0018342B">
        <w:rPr>
          <w:rFonts w:eastAsiaTheme="minorHAnsi"/>
          <w:i/>
          <w:iCs/>
          <w:lang w:eastAsia="en-US"/>
        </w:rPr>
        <w:t>6</w:t>
      </w:r>
      <w:r w:rsidR="00C527F0" w:rsidRPr="008378DA">
        <w:rPr>
          <w:rFonts w:eastAsiaTheme="minorHAnsi"/>
          <w:i/>
          <w:iCs/>
          <w:lang w:eastAsia="en-US"/>
        </w:rPr>
        <w:t>.20</w:t>
      </w:r>
      <w:r w:rsidR="0018342B">
        <w:rPr>
          <w:rFonts w:eastAsiaTheme="minorHAnsi"/>
          <w:i/>
          <w:iCs/>
          <w:lang w:eastAsia="en-US"/>
        </w:rPr>
        <w:t>22</w:t>
      </w:r>
      <w:r w:rsidR="00C527F0" w:rsidRPr="008378DA">
        <w:rPr>
          <w:rFonts w:eastAsiaTheme="minorHAnsi"/>
          <w:i/>
          <w:iCs/>
          <w:lang w:eastAsia="en-US"/>
        </w:rPr>
        <w:t xml:space="preserve"> г.) </w:t>
      </w:r>
      <w:r w:rsidRPr="008378DA">
        <w:t>и другими законодательными актами Республики Казахстан.</w:t>
      </w:r>
    </w:p>
    <w:p w14:paraId="49354A70" w14:textId="77777777" w:rsidR="00D63A27" w:rsidRPr="008378DA" w:rsidRDefault="00D63A27" w:rsidP="00D63A27">
      <w:pPr>
        <w:ind w:firstLine="709"/>
        <w:jc w:val="both"/>
      </w:pPr>
      <w:r w:rsidRPr="008378DA">
        <w:t>В претензионном письме должны быть указаны:</w:t>
      </w:r>
    </w:p>
    <w:p w14:paraId="1C758FB1" w14:textId="77777777" w:rsidR="00D63A27" w:rsidRPr="008378DA" w:rsidRDefault="00D63A27" w:rsidP="00D63A2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378DA">
        <w:t>наименование предъявителя претензии, дата предъявления и номер претензии;</w:t>
      </w:r>
    </w:p>
    <w:p w14:paraId="65164D71" w14:textId="77777777" w:rsidR="00D63A27" w:rsidRPr="008378DA" w:rsidRDefault="00D63A27" w:rsidP="00D63A2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378DA">
        <w:t>обстоятельства, являющиеся основанием для предъявления претензии, со ссылкой на соответствующие нормативные акты;</w:t>
      </w:r>
    </w:p>
    <w:p w14:paraId="23A5E795" w14:textId="77777777" w:rsidR="00D63A27" w:rsidRPr="008378DA" w:rsidRDefault="00D63A27" w:rsidP="00D63A2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378DA">
        <w:t xml:space="preserve">требования заявителя; </w:t>
      </w:r>
    </w:p>
    <w:p w14:paraId="2EB1F873" w14:textId="77777777" w:rsidR="00D63A27" w:rsidRPr="008378DA" w:rsidRDefault="00D63A27" w:rsidP="00D63A2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378DA">
        <w:t>сумма претензии и ее расчет;</w:t>
      </w:r>
    </w:p>
    <w:p w14:paraId="7C952BE4" w14:textId="77777777" w:rsidR="00D63A27" w:rsidRPr="008378DA" w:rsidRDefault="00D63A27" w:rsidP="00D63A2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8378DA">
        <w:t>перечень прилагаемых к претензии документов, а также других доказательств.</w:t>
      </w:r>
    </w:p>
    <w:p w14:paraId="01C1BB0D" w14:textId="77777777" w:rsidR="00D63A27" w:rsidRPr="008378DA" w:rsidRDefault="00D63A27" w:rsidP="00D63A27">
      <w:pPr>
        <w:ind w:firstLine="709"/>
        <w:jc w:val="both"/>
      </w:pPr>
      <w:r w:rsidRPr="008378DA">
        <w:t>Претензия подписывается руководителем или заместителем руководителя предприятия.</w:t>
      </w:r>
    </w:p>
    <w:p w14:paraId="00318086" w14:textId="77777777" w:rsidR="00D63A27" w:rsidRPr="008378DA" w:rsidRDefault="00D63A27" w:rsidP="00D63A27">
      <w:pPr>
        <w:ind w:firstLine="709"/>
        <w:jc w:val="both"/>
      </w:pPr>
      <w:r w:rsidRPr="008378DA">
        <w:t xml:space="preserve">К претензии прилагается подлинники документов, подтверждающие предъявленные заявителем требования. Документы, которые имеются у Исполнителя (расчетные ведомости, </w:t>
      </w:r>
      <w:r w:rsidR="00186F16">
        <w:t>акты выполненных работ</w:t>
      </w:r>
      <w:r w:rsidRPr="008378DA">
        <w:t>) к претензии могут не прилагаться. При невыполнении Клиентом одного из вышеперечисленных требований, Исполнитель оставляет за собой право не рассматривать претензию. Наличие претензии не освобождает Клиента от оплаты Услуг.</w:t>
      </w:r>
    </w:p>
    <w:p w14:paraId="061C3AE6" w14:textId="77777777" w:rsidR="00D63A27" w:rsidRPr="008378DA" w:rsidRDefault="00D63A27" w:rsidP="00D63A27">
      <w:pPr>
        <w:tabs>
          <w:tab w:val="left" w:pos="480"/>
        </w:tabs>
        <w:ind w:firstLine="709"/>
        <w:jc w:val="both"/>
      </w:pPr>
      <w:r w:rsidRPr="008378DA">
        <w:t>Срок рассмотрения Исполнителем претензии один месяц с момента ее получения.</w:t>
      </w:r>
    </w:p>
    <w:p w14:paraId="040C4618" w14:textId="77777777" w:rsidR="00D63A27" w:rsidRPr="008378DA" w:rsidRDefault="00D63A27" w:rsidP="00D63A27">
      <w:pPr>
        <w:ind w:firstLine="709"/>
        <w:jc w:val="both"/>
      </w:pPr>
      <w:r w:rsidRPr="008378DA">
        <w:t xml:space="preserve">По претензии, не подлежащей удовлетворению, в установленный срок, составляется мотивированный ответ Клиенту со ссылкой на основания, по которым в удовлетворении претензии отказано. </w:t>
      </w:r>
    </w:p>
    <w:p w14:paraId="65E9C750" w14:textId="77777777" w:rsidR="00D63A27" w:rsidRPr="008378DA" w:rsidRDefault="00D63A27" w:rsidP="00D63A27">
      <w:pPr>
        <w:ind w:firstLine="709"/>
        <w:jc w:val="both"/>
        <w:rPr>
          <w:lang w:val="kk-KZ"/>
        </w:rPr>
      </w:pPr>
      <w:r w:rsidRPr="008378DA">
        <w:t>При полном или частичном отказе в удовлетворении претензии Клиенту возвращаются подлинники документов, приложенные к претензии, а также направляются документы, обосновывающие отказ.</w:t>
      </w:r>
    </w:p>
    <w:p w14:paraId="54904730" w14:textId="5A135B12" w:rsidR="00D63A27" w:rsidRDefault="00D63A27" w:rsidP="00D63A27">
      <w:pPr>
        <w:ind w:firstLine="709"/>
        <w:jc w:val="both"/>
      </w:pPr>
    </w:p>
    <w:p w14:paraId="33999E14" w14:textId="27522542" w:rsidR="005F0888" w:rsidRDefault="005F0888" w:rsidP="00D63A27">
      <w:pPr>
        <w:ind w:firstLine="709"/>
        <w:jc w:val="both"/>
      </w:pPr>
    </w:p>
    <w:tbl>
      <w:tblPr>
        <w:tblW w:w="10049" w:type="dxa"/>
        <w:tblInd w:w="-176" w:type="dxa"/>
        <w:tblLook w:val="04A0" w:firstRow="1" w:lastRow="0" w:firstColumn="1" w:lastColumn="0" w:noHBand="0" w:noVBand="1"/>
      </w:tblPr>
      <w:tblGrid>
        <w:gridCol w:w="4849"/>
        <w:gridCol w:w="5200"/>
      </w:tblGrid>
      <w:tr w:rsidR="005F0888" w:rsidRPr="008378DA" w14:paraId="68BE5FBA" w14:textId="77777777" w:rsidTr="00175E7F">
        <w:trPr>
          <w:trHeight w:val="2772"/>
        </w:trPr>
        <w:tc>
          <w:tcPr>
            <w:tcW w:w="4849" w:type="dxa"/>
          </w:tcPr>
          <w:p w14:paraId="6D3F53CB" w14:textId="77777777" w:rsidR="005F0888" w:rsidRPr="004A6462" w:rsidRDefault="005F0888" w:rsidP="00175E7F">
            <w:pPr>
              <w:ind w:left="35"/>
              <w:jc w:val="both"/>
            </w:pPr>
            <w:r w:rsidRPr="004A6462">
              <w:rPr>
                <w:b/>
              </w:rPr>
              <w:t>ИСПОЛНИТЕЛЬ</w:t>
            </w:r>
            <w:r w:rsidRPr="004A6462">
              <w:t>:</w:t>
            </w:r>
          </w:p>
          <w:p w14:paraId="317E792D" w14:textId="77777777" w:rsidR="005F0888" w:rsidRPr="004A6462" w:rsidRDefault="005F0888" w:rsidP="00175E7F">
            <w:pPr>
              <w:ind w:left="35"/>
              <w:jc w:val="both"/>
              <w:rPr>
                <w:b/>
                <w:bCs/>
              </w:rPr>
            </w:pPr>
            <w:r w:rsidRPr="004A6462">
              <w:rPr>
                <w:b/>
                <w:bCs/>
              </w:rPr>
              <w:t>ТОО «ЕВРОТРАНС ГРУПП»</w:t>
            </w:r>
          </w:p>
          <w:p w14:paraId="5BFB7283" w14:textId="77777777" w:rsidR="005F0888" w:rsidRPr="004A6462" w:rsidRDefault="005F0888" w:rsidP="00175E7F">
            <w:pPr>
              <w:suppressAutoHyphens w:val="0"/>
              <w:rPr>
                <w:rFonts w:eastAsia="Calibri"/>
                <w:lang w:eastAsia="ru-RU"/>
              </w:rPr>
            </w:pPr>
          </w:p>
          <w:p w14:paraId="5864EA26" w14:textId="77777777" w:rsidR="005F0888" w:rsidRPr="004A6462" w:rsidRDefault="005F0888" w:rsidP="00175E7F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  <w:p w14:paraId="3277967D" w14:textId="2389340E" w:rsidR="005F0888" w:rsidRPr="004A6462" w:rsidRDefault="005F0888" w:rsidP="00175E7F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4A6462">
              <w:rPr>
                <w:rFonts w:eastAsia="Calibri"/>
                <w:b/>
                <w:lang w:eastAsia="ru-RU"/>
              </w:rPr>
              <w:t>__________</w:t>
            </w:r>
            <w:r w:rsidR="00E7210D">
              <w:rPr>
                <w:rFonts w:eastAsia="Calibri"/>
                <w:b/>
                <w:lang w:eastAsia="ru-RU"/>
              </w:rPr>
              <w:t>_____</w:t>
            </w:r>
            <w:r w:rsidRPr="004A6462">
              <w:rPr>
                <w:rFonts w:eastAsia="Calibri"/>
                <w:b/>
                <w:lang w:eastAsia="ru-RU"/>
              </w:rPr>
              <w:t>/    Иванов С.С.     /</w:t>
            </w:r>
          </w:p>
          <w:p w14:paraId="30D4F55B" w14:textId="77777777" w:rsidR="005F0888" w:rsidRPr="004A6462" w:rsidRDefault="005F0888" w:rsidP="00175E7F">
            <w:pPr>
              <w:rPr>
                <w:lang w:val="kk-KZ"/>
              </w:rPr>
            </w:pPr>
            <w:r w:rsidRPr="004A6462">
              <w:rPr>
                <w:rFonts w:eastAsia="Calibri"/>
                <w:b/>
                <w:lang w:eastAsia="ru-RU"/>
              </w:rPr>
              <w:t xml:space="preserve">         </w:t>
            </w:r>
            <w:r w:rsidRPr="004A6462">
              <w:rPr>
                <w:rFonts w:eastAsia="Calibri"/>
                <w:b/>
                <w:lang w:val="kk-KZ" w:eastAsia="ru-RU"/>
              </w:rPr>
              <w:t xml:space="preserve"> </w:t>
            </w:r>
            <w:proofErr w:type="spellStart"/>
            <w:r w:rsidRPr="004A6462">
              <w:rPr>
                <w:rFonts w:eastAsia="Calibri"/>
                <w:lang w:eastAsia="ru-RU"/>
              </w:rPr>
              <w:t>м.п</w:t>
            </w:r>
            <w:proofErr w:type="spellEnd"/>
            <w:r w:rsidRPr="004A6462">
              <w:rPr>
                <w:rFonts w:eastAsia="Calibri"/>
                <w:lang w:eastAsia="ru-RU"/>
              </w:rPr>
              <w:t>.</w:t>
            </w:r>
          </w:p>
        </w:tc>
        <w:tc>
          <w:tcPr>
            <w:tcW w:w="5200" w:type="dxa"/>
          </w:tcPr>
          <w:p w14:paraId="74D56385" w14:textId="77777777" w:rsidR="005F0888" w:rsidRPr="004A6462" w:rsidRDefault="005F0888" w:rsidP="00175E7F">
            <w:pPr>
              <w:ind w:left="35"/>
              <w:jc w:val="both"/>
            </w:pPr>
            <w:r w:rsidRPr="004A6462">
              <w:rPr>
                <w:b/>
              </w:rPr>
              <w:t>КЛИЕНТ</w:t>
            </w:r>
            <w:r w:rsidRPr="004A6462">
              <w:t>:</w:t>
            </w:r>
          </w:p>
          <w:p w14:paraId="3957DFC0" w14:textId="20BECF40" w:rsidR="005F0888" w:rsidRPr="004A6462" w:rsidRDefault="005F0888" w:rsidP="00175E7F">
            <w:pPr>
              <w:suppressAutoHyphens w:val="0"/>
              <w:rPr>
                <w:b/>
              </w:rPr>
            </w:pPr>
            <w:r w:rsidRPr="004A6462">
              <w:rPr>
                <w:rFonts w:eastAsia="Calibri"/>
                <w:b/>
                <w:lang w:eastAsia="ru-RU"/>
              </w:rPr>
              <w:t>ТОО «</w:t>
            </w:r>
            <w:r w:rsidR="00E7210D">
              <w:rPr>
                <w:b/>
              </w:rPr>
              <w:t>__________</w:t>
            </w:r>
            <w:r w:rsidRPr="004A6462">
              <w:rPr>
                <w:b/>
              </w:rPr>
              <w:t xml:space="preserve">» </w:t>
            </w:r>
          </w:p>
          <w:p w14:paraId="7B2F9B18" w14:textId="77777777" w:rsidR="005F0888" w:rsidRPr="004A6462" w:rsidRDefault="005F0888" w:rsidP="00175E7F">
            <w:pPr>
              <w:suppressAutoHyphens w:val="0"/>
              <w:rPr>
                <w:rFonts w:eastAsia="Calibri"/>
                <w:lang w:eastAsia="ru-RU"/>
              </w:rPr>
            </w:pPr>
          </w:p>
          <w:p w14:paraId="6C5DD975" w14:textId="77777777" w:rsidR="005F0888" w:rsidRPr="004A6462" w:rsidRDefault="005F0888" w:rsidP="00175E7F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  <w:p w14:paraId="676C5384" w14:textId="2AB13F8A" w:rsidR="005F0888" w:rsidRPr="004A6462" w:rsidRDefault="005F0888" w:rsidP="00175E7F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4A6462">
              <w:rPr>
                <w:rFonts w:eastAsia="Calibri"/>
                <w:b/>
                <w:lang w:eastAsia="ru-RU"/>
              </w:rPr>
              <w:t xml:space="preserve"> ______________/ </w:t>
            </w:r>
            <w:r w:rsidR="00E7210D">
              <w:rPr>
                <w:rFonts w:eastAsia="Calibri"/>
                <w:b/>
                <w:lang w:eastAsia="ru-RU"/>
              </w:rPr>
              <w:t>ФИО</w:t>
            </w:r>
            <w:r w:rsidR="00610903" w:rsidRPr="00610903">
              <w:rPr>
                <w:rFonts w:eastAsia="Calibri"/>
                <w:b/>
                <w:lang w:eastAsia="ru-RU"/>
              </w:rPr>
              <w:t>.</w:t>
            </w:r>
            <w:r w:rsidRPr="004A6462">
              <w:rPr>
                <w:rFonts w:eastAsia="Calibri"/>
                <w:b/>
                <w:lang w:eastAsia="ru-RU"/>
              </w:rPr>
              <w:t xml:space="preserve"> /</w:t>
            </w:r>
          </w:p>
          <w:p w14:paraId="41CCCC17" w14:textId="77777777" w:rsidR="005F0888" w:rsidRPr="008378DA" w:rsidRDefault="005F0888" w:rsidP="00175E7F">
            <w:pPr>
              <w:jc w:val="both"/>
              <w:rPr>
                <w:lang w:val="kk-KZ"/>
              </w:rPr>
            </w:pPr>
            <w:r w:rsidRPr="004A6462">
              <w:rPr>
                <w:rFonts w:eastAsia="Calibri"/>
                <w:b/>
                <w:lang w:eastAsia="ru-RU"/>
              </w:rPr>
              <w:t xml:space="preserve">      </w:t>
            </w:r>
            <w:r w:rsidRPr="004A6462">
              <w:rPr>
                <w:rFonts w:eastAsia="Calibri"/>
                <w:b/>
                <w:lang w:val="kk-KZ" w:eastAsia="ru-RU"/>
              </w:rPr>
              <w:t xml:space="preserve">     </w:t>
            </w:r>
            <w:proofErr w:type="spellStart"/>
            <w:r w:rsidRPr="004A6462">
              <w:rPr>
                <w:rFonts w:eastAsia="Calibri"/>
                <w:lang w:eastAsia="ru-RU"/>
              </w:rPr>
              <w:t>м.п</w:t>
            </w:r>
            <w:proofErr w:type="spellEnd"/>
            <w:r w:rsidRPr="004A6462">
              <w:rPr>
                <w:rFonts w:eastAsia="Calibri"/>
                <w:lang w:eastAsia="ru-RU"/>
              </w:rPr>
              <w:t>.</w:t>
            </w:r>
          </w:p>
        </w:tc>
      </w:tr>
    </w:tbl>
    <w:p w14:paraId="6B4E29C8" w14:textId="77777777" w:rsidR="008438D1" w:rsidRDefault="008438D1" w:rsidP="008378DA">
      <w:pPr>
        <w:ind w:hanging="1134"/>
        <w:rPr>
          <w:lang w:val="kk-KZ"/>
        </w:rPr>
      </w:pPr>
    </w:p>
    <w:p w14:paraId="30A5DD1C" w14:textId="77777777" w:rsidR="008438D1" w:rsidRDefault="008438D1" w:rsidP="008378DA">
      <w:pPr>
        <w:ind w:hanging="1134"/>
        <w:rPr>
          <w:lang w:val="kk-KZ"/>
        </w:rPr>
      </w:pPr>
    </w:p>
    <w:p w14:paraId="662053F6" w14:textId="77777777" w:rsidR="0043151D" w:rsidRDefault="0043151D" w:rsidP="008378DA">
      <w:pPr>
        <w:ind w:hanging="1134"/>
        <w:rPr>
          <w:lang w:val="kk-KZ"/>
        </w:rPr>
      </w:pPr>
    </w:p>
    <w:p w14:paraId="0141E794" w14:textId="77777777" w:rsidR="0043151D" w:rsidRDefault="0043151D" w:rsidP="008378DA">
      <w:pPr>
        <w:ind w:hanging="1134"/>
        <w:rPr>
          <w:lang w:val="kk-KZ"/>
        </w:rPr>
      </w:pPr>
    </w:p>
    <w:p w14:paraId="585DB8C2" w14:textId="6F7BC506" w:rsidR="007D6619" w:rsidRDefault="007D6619" w:rsidP="008378DA">
      <w:pPr>
        <w:ind w:hanging="1134"/>
        <w:rPr>
          <w:lang w:val="kk-KZ"/>
        </w:rPr>
      </w:pPr>
    </w:p>
    <w:p w14:paraId="7A426685" w14:textId="6063F985" w:rsidR="005302FB" w:rsidRDefault="005302FB" w:rsidP="008378DA">
      <w:pPr>
        <w:ind w:hanging="1134"/>
        <w:rPr>
          <w:lang w:val="kk-KZ"/>
        </w:rPr>
      </w:pPr>
    </w:p>
    <w:p w14:paraId="7668513C" w14:textId="77777777" w:rsidR="005302FB" w:rsidRDefault="005302FB" w:rsidP="008378DA">
      <w:pPr>
        <w:ind w:hanging="1134"/>
        <w:rPr>
          <w:lang w:val="kk-KZ"/>
        </w:rPr>
      </w:pPr>
    </w:p>
    <w:p w14:paraId="1E85D9D3" w14:textId="21962ACD" w:rsidR="008378DA" w:rsidRDefault="008378DA" w:rsidP="00C67064">
      <w:pPr>
        <w:rPr>
          <w:lang w:val="kk-KZ"/>
        </w:rPr>
      </w:pPr>
    </w:p>
    <w:p w14:paraId="18F4C0FC" w14:textId="070E68C6" w:rsidR="005302FB" w:rsidRDefault="005302FB" w:rsidP="00C67064">
      <w:pPr>
        <w:rPr>
          <w:lang w:val="kk-KZ"/>
        </w:rPr>
      </w:pPr>
    </w:p>
    <w:p w14:paraId="4ED62036" w14:textId="079E9EDF" w:rsidR="0043482F" w:rsidRDefault="0043482F" w:rsidP="00C67064">
      <w:pPr>
        <w:rPr>
          <w:lang w:val="kk-KZ"/>
        </w:rPr>
      </w:pPr>
    </w:p>
    <w:p w14:paraId="6B419006" w14:textId="4D3F2D2A" w:rsidR="0043482F" w:rsidRDefault="0043482F" w:rsidP="00C67064">
      <w:pPr>
        <w:rPr>
          <w:lang w:val="kk-KZ"/>
        </w:rPr>
      </w:pPr>
    </w:p>
    <w:p w14:paraId="0BB48F2F" w14:textId="28E5B945" w:rsidR="0043482F" w:rsidRDefault="0043482F" w:rsidP="00C67064">
      <w:pPr>
        <w:rPr>
          <w:lang w:val="kk-KZ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675C4F" w14:paraId="0EB06CE3" w14:textId="77777777" w:rsidTr="00440619">
        <w:trPr>
          <w:trHeight w:val="1146"/>
        </w:trPr>
        <w:tc>
          <w:tcPr>
            <w:tcW w:w="5670" w:type="dxa"/>
          </w:tcPr>
          <w:p w14:paraId="7DB58D89" w14:textId="77777777" w:rsidR="00675C4F" w:rsidRDefault="00675C4F" w:rsidP="00440619">
            <w:pPr>
              <w:spacing w:line="240" w:lineRule="atLeast"/>
              <w:jc w:val="right"/>
            </w:pPr>
          </w:p>
        </w:tc>
        <w:tc>
          <w:tcPr>
            <w:tcW w:w="4111" w:type="dxa"/>
          </w:tcPr>
          <w:p w14:paraId="3903B522" w14:textId="77777777" w:rsidR="00675C4F" w:rsidRPr="0018342B" w:rsidRDefault="00675C4F" w:rsidP="00440619">
            <w:pPr>
              <w:spacing w:line="240" w:lineRule="atLeast"/>
              <w:rPr>
                <w:bCs/>
              </w:rPr>
            </w:pPr>
            <w:r w:rsidRPr="0018342B">
              <w:rPr>
                <w:bCs/>
              </w:rPr>
              <w:t>Приложение № 3</w:t>
            </w:r>
          </w:p>
          <w:p w14:paraId="5E48B6A3" w14:textId="77777777" w:rsidR="00675C4F" w:rsidRPr="0018342B" w:rsidRDefault="00675C4F" w:rsidP="00440619">
            <w:pPr>
              <w:spacing w:line="240" w:lineRule="atLeast"/>
              <w:rPr>
                <w:bCs/>
              </w:rPr>
            </w:pPr>
            <w:r w:rsidRPr="0018342B">
              <w:rPr>
                <w:bCs/>
                <w:lang w:val="kk-KZ"/>
              </w:rPr>
              <w:t xml:space="preserve">к договору на оказание услуг </w:t>
            </w:r>
          </w:p>
          <w:p w14:paraId="26936A87" w14:textId="6A6AD05E" w:rsidR="00675C4F" w:rsidRPr="0018342B" w:rsidRDefault="00675C4F" w:rsidP="00440619">
            <w:pPr>
              <w:spacing w:line="240" w:lineRule="atLeast"/>
              <w:rPr>
                <w:bCs/>
                <w:iCs/>
                <w:lang w:val="kk-KZ"/>
              </w:rPr>
            </w:pPr>
            <w:r w:rsidRPr="0018342B">
              <w:rPr>
                <w:bCs/>
                <w:iCs/>
                <w:lang w:val="kk-KZ"/>
              </w:rPr>
              <w:t>от «</w:t>
            </w:r>
            <w:r w:rsidR="00E7210D">
              <w:rPr>
                <w:bCs/>
                <w:iCs/>
                <w:lang w:val="kk-KZ"/>
              </w:rPr>
              <w:t>__</w:t>
            </w:r>
            <w:r w:rsidRPr="0018342B">
              <w:rPr>
                <w:bCs/>
                <w:iCs/>
                <w:lang w:val="kk-KZ"/>
              </w:rPr>
              <w:t xml:space="preserve">» </w:t>
            </w:r>
            <w:r w:rsidR="00610903">
              <w:rPr>
                <w:bCs/>
                <w:iCs/>
                <w:lang w:val="kk-KZ"/>
              </w:rPr>
              <w:t>января</w:t>
            </w:r>
            <w:r w:rsidRPr="0018342B">
              <w:rPr>
                <w:bCs/>
                <w:iCs/>
                <w:lang w:val="kk-KZ"/>
              </w:rPr>
              <w:t xml:space="preserve"> 202</w:t>
            </w:r>
            <w:r w:rsidR="00610903">
              <w:rPr>
                <w:bCs/>
                <w:iCs/>
                <w:lang w:val="kk-KZ"/>
              </w:rPr>
              <w:t>3</w:t>
            </w:r>
            <w:r w:rsidRPr="0018342B">
              <w:rPr>
                <w:bCs/>
                <w:iCs/>
                <w:lang w:val="kk-KZ"/>
              </w:rPr>
              <w:t xml:space="preserve"> года</w:t>
            </w:r>
          </w:p>
          <w:p w14:paraId="006A7252" w14:textId="3F2FF2EA" w:rsidR="00675C4F" w:rsidRDefault="00675C4F" w:rsidP="00440619">
            <w:pPr>
              <w:spacing w:line="240" w:lineRule="atLeast"/>
            </w:pPr>
            <w:r w:rsidRPr="0018342B">
              <w:rPr>
                <w:bCs/>
                <w:iCs/>
                <w:lang w:val="kk-KZ"/>
              </w:rPr>
              <w:t xml:space="preserve">№ </w:t>
            </w:r>
            <w:r w:rsidR="00610903">
              <w:rPr>
                <w:bCs/>
                <w:iCs/>
                <w:lang w:val="kk-KZ"/>
              </w:rPr>
              <w:t>ЕТГ-5/2023-</w:t>
            </w:r>
            <w:r w:rsidR="00E7210D">
              <w:rPr>
                <w:bCs/>
                <w:iCs/>
                <w:lang w:val="kk-KZ"/>
              </w:rPr>
              <w:t>__</w:t>
            </w:r>
            <w:r w:rsidRPr="0018342B">
              <w:rPr>
                <w:bCs/>
                <w:iCs/>
                <w:lang w:val="kk-KZ"/>
              </w:rPr>
              <w:t xml:space="preserve">     </w:t>
            </w:r>
            <w:r w:rsidRPr="0018342B">
              <w:rPr>
                <w:bCs/>
              </w:rPr>
              <w:t xml:space="preserve"> </w:t>
            </w:r>
          </w:p>
        </w:tc>
      </w:tr>
    </w:tbl>
    <w:p w14:paraId="214E03AE" w14:textId="77777777" w:rsidR="00675C4F" w:rsidRDefault="00675C4F" w:rsidP="00675C4F"/>
    <w:p w14:paraId="48EFE691" w14:textId="77777777" w:rsidR="00675C4F" w:rsidRPr="00703C14" w:rsidRDefault="00675C4F" w:rsidP="00675C4F">
      <w:pPr>
        <w:pStyle w:val="Default"/>
        <w:numPr>
          <w:ilvl w:val="0"/>
          <w:numId w:val="15"/>
        </w:numPr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r w:rsidRPr="00703C14">
        <w:rPr>
          <w:rFonts w:ascii="Times New Roman" w:hAnsi="Times New Roman" w:cs="Times New Roman"/>
          <w:b/>
          <w:bCs/>
          <w:color w:val="auto"/>
        </w:rPr>
        <w:t>Стоимость</w:t>
      </w:r>
      <w:r>
        <w:rPr>
          <w:rFonts w:ascii="Times New Roman" w:hAnsi="Times New Roman" w:cs="Times New Roman"/>
          <w:b/>
          <w:bCs/>
          <w:color w:val="auto"/>
        </w:rPr>
        <w:t xml:space="preserve"> услуг</w:t>
      </w:r>
      <w:r w:rsidRPr="00703C14">
        <w:rPr>
          <w:rFonts w:ascii="Times New Roman" w:hAnsi="Times New Roman" w:cs="Times New Roman"/>
          <w:b/>
          <w:bCs/>
          <w:color w:val="auto"/>
        </w:rPr>
        <w:t xml:space="preserve"> на терминале </w:t>
      </w:r>
      <w:r>
        <w:rPr>
          <w:rFonts w:ascii="Times New Roman" w:hAnsi="Times New Roman" w:cs="Times New Roman"/>
          <w:b/>
          <w:bCs/>
          <w:color w:val="auto"/>
        </w:rPr>
        <w:t>ТОО «ЕВРОТРАНС ГРУПП»</w:t>
      </w:r>
    </w:p>
    <w:p w14:paraId="366D1B49" w14:textId="77777777" w:rsidR="00675C4F" w:rsidRPr="00703C14" w:rsidRDefault="00675C4F" w:rsidP="00675C4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W w:w="1063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2"/>
        <w:gridCol w:w="2901"/>
        <w:gridCol w:w="2409"/>
        <w:gridCol w:w="1843"/>
        <w:gridCol w:w="1418"/>
        <w:gridCol w:w="1559"/>
      </w:tblGrid>
      <w:tr w:rsidR="00675C4F" w:rsidRPr="00703C14" w14:paraId="16AC6F3C" w14:textId="77777777" w:rsidTr="00732FDC">
        <w:trPr>
          <w:trHeight w:val="276"/>
        </w:trPr>
        <w:tc>
          <w:tcPr>
            <w:tcW w:w="502" w:type="dxa"/>
            <w:vMerge w:val="restart"/>
            <w:shd w:val="clear" w:color="auto" w:fill="FFFFFF" w:themeFill="background1"/>
          </w:tcPr>
          <w:p w14:paraId="12BC9025" w14:textId="77777777" w:rsidR="00675C4F" w:rsidRPr="00703C14" w:rsidRDefault="00675C4F" w:rsidP="0044061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</w:p>
          <w:p w14:paraId="66F2A000" w14:textId="77777777" w:rsidR="00675C4F" w:rsidRPr="00703C14" w:rsidRDefault="00675C4F" w:rsidP="0044061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703C14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№</w:t>
            </w:r>
          </w:p>
        </w:tc>
        <w:tc>
          <w:tcPr>
            <w:tcW w:w="2901" w:type="dxa"/>
            <w:vMerge w:val="restart"/>
            <w:shd w:val="clear" w:color="auto" w:fill="FFFFFF" w:themeFill="background1"/>
            <w:noWrap/>
          </w:tcPr>
          <w:p w14:paraId="04F10190" w14:textId="77777777" w:rsidR="00675C4F" w:rsidRPr="00703C14" w:rsidRDefault="00675C4F" w:rsidP="0044061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703C14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услуги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noWrap/>
          </w:tcPr>
          <w:p w14:paraId="2CD59175" w14:textId="77777777" w:rsidR="00675C4F" w:rsidRPr="00703C14" w:rsidRDefault="00675C4F" w:rsidP="00440619">
            <w:pPr>
              <w:jc w:val="center"/>
              <w:rPr>
                <w:rFonts w:eastAsiaTheme="minorHAnsi"/>
                <w:b/>
                <w:bCs/>
                <w:sz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lang w:eastAsia="en-US"/>
              </w:rPr>
              <w:t xml:space="preserve">Примечание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A0C6C" w14:textId="77777777" w:rsidR="00675C4F" w:rsidRPr="00703C14" w:rsidRDefault="00675C4F" w:rsidP="00440619">
            <w:pPr>
              <w:jc w:val="center"/>
              <w:rPr>
                <w:rFonts w:eastAsiaTheme="minorHAnsi"/>
                <w:b/>
                <w:bCs/>
                <w:sz w:val="22"/>
                <w:lang w:eastAsia="en-US"/>
              </w:rPr>
            </w:pPr>
            <w:r w:rsidRPr="00703C14">
              <w:rPr>
                <w:rFonts w:eastAsiaTheme="minorHAnsi"/>
                <w:b/>
                <w:bCs/>
                <w:sz w:val="22"/>
                <w:lang w:eastAsia="en-US"/>
              </w:rPr>
              <w:t>Ед. изм.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5FB59B0" w14:textId="77777777" w:rsidR="00675C4F" w:rsidRPr="00703C14" w:rsidRDefault="00675C4F" w:rsidP="00440619">
            <w:pPr>
              <w:jc w:val="center"/>
              <w:rPr>
                <w:b/>
                <w:bCs/>
                <w:sz w:val="22"/>
                <w:lang w:eastAsia="ru-RU"/>
              </w:rPr>
            </w:pPr>
            <w:r w:rsidRPr="00703C14">
              <w:rPr>
                <w:b/>
                <w:bCs/>
                <w:sz w:val="22"/>
                <w:lang w:eastAsia="ru-RU"/>
              </w:rPr>
              <w:t xml:space="preserve">Тариф </w:t>
            </w:r>
          </w:p>
        </w:tc>
      </w:tr>
      <w:tr w:rsidR="00675C4F" w:rsidRPr="00703C14" w14:paraId="437ECF91" w14:textId="77777777" w:rsidTr="00732FDC">
        <w:trPr>
          <w:trHeight w:val="408"/>
        </w:trPr>
        <w:tc>
          <w:tcPr>
            <w:tcW w:w="502" w:type="dxa"/>
            <w:vMerge/>
            <w:shd w:val="clear" w:color="auto" w:fill="FFFFFF" w:themeFill="background1"/>
          </w:tcPr>
          <w:p w14:paraId="70341069" w14:textId="77777777" w:rsidR="00675C4F" w:rsidRPr="00703C14" w:rsidRDefault="00675C4F" w:rsidP="0044061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901" w:type="dxa"/>
            <w:vMerge/>
            <w:shd w:val="clear" w:color="auto" w:fill="FFFFFF" w:themeFill="background1"/>
            <w:noWrap/>
            <w:hideMark/>
          </w:tcPr>
          <w:p w14:paraId="18666E27" w14:textId="77777777" w:rsidR="00675C4F" w:rsidRPr="00703C14" w:rsidRDefault="00675C4F" w:rsidP="0044061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noWrap/>
            <w:hideMark/>
          </w:tcPr>
          <w:p w14:paraId="2C9C9820" w14:textId="77777777" w:rsidR="00675C4F" w:rsidRPr="00703C14" w:rsidRDefault="00675C4F" w:rsidP="00440619">
            <w:pPr>
              <w:jc w:val="center"/>
              <w:rPr>
                <w:rFonts w:eastAsiaTheme="minorHAnsi"/>
                <w:b/>
                <w:bCs/>
                <w:sz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4C1D2" w14:textId="77777777" w:rsidR="00675C4F" w:rsidRPr="00703C14" w:rsidRDefault="00675C4F" w:rsidP="00440619">
            <w:pPr>
              <w:jc w:val="center"/>
              <w:rPr>
                <w:rFonts w:eastAsiaTheme="minorHAnsi"/>
                <w:b/>
                <w:bCs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0C3FA0" w14:textId="77777777" w:rsidR="00675C4F" w:rsidRPr="00703C14" w:rsidRDefault="00675C4F" w:rsidP="00440619">
            <w:pPr>
              <w:jc w:val="center"/>
              <w:rPr>
                <w:b/>
                <w:bCs/>
                <w:sz w:val="22"/>
                <w:lang w:eastAsia="ru-RU"/>
              </w:rPr>
            </w:pPr>
          </w:p>
          <w:p w14:paraId="6EF1A8A6" w14:textId="77777777" w:rsidR="00675C4F" w:rsidRPr="00703C14" w:rsidRDefault="00675C4F" w:rsidP="00440619">
            <w:pPr>
              <w:jc w:val="center"/>
              <w:rPr>
                <w:b/>
                <w:bCs/>
                <w:sz w:val="22"/>
                <w:lang w:eastAsia="ru-RU"/>
              </w:rPr>
            </w:pPr>
            <w:r w:rsidRPr="00703C14">
              <w:rPr>
                <w:b/>
                <w:bCs/>
                <w:sz w:val="22"/>
                <w:lang w:eastAsia="ru-RU"/>
              </w:rPr>
              <w:t xml:space="preserve">Тенге 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7DFEC1A" w14:textId="77777777" w:rsidR="00675C4F" w:rsidRPr="00703C14" w:rsidRDefault="00675C4F" w:rsidP="00440619">
            <w:pPr>
              <w:jc w:val="center"/>
              <w:rPr>
                <w:b/>
                <w:bCs/>
                <w:sz w:val="22"/>
                <w:lang w:eastAsia="ru-RU"/>
              </w:rPr>
            </w:pPr>
          </w:p>
          <w:p w14:paraId="74718EC3" w14:textId="77777777" w:rsidR="00675C4F" w:rsidRPr="00703C14" w:rsidRDefault="00675C4F" w:rsidP="00440619">
            <w:pPr>
              <w:jc w:val="center"/>
              <w:rPr>
                <w:b/>
                <w:bCs/>
                <w:sz w:val="22"/>
                <w:lang w:eastAsia="ru-RU"/>
              </w:rPr>
            </w:pPr>
            <w:proofErr w:type="spellStart"/>
            <w:r w:rsidRPr="00703C14">
              <w:rPr>
                <w:b/>
                <w:bCs/>
                <w:sz w:val="22"/>
                <w:lang w:eastAsia="ru-RU"/>
              </w:rPr>
              <w:t>Шв</w:t>
            </w:r>
            <w:proofErr w:type="spellEnd"/>
            <w:r w:rsidRPr="00703C14">
              <w:rPr>
                <w:b/>
                <w:bCs/>
                <w:sz w:val="22"/>
                <w:lang w:eastAsia="ru-RU"/>
              </w:rPr>
              <w:t xml:space="preserve">. фр. </w:t>
            </w:r>
          </w:p>
        </w:tc>
      </w:tr>
      <w:tr w:rsidR="00675C4F" w:rsidRPr="00703C14" w14:paraId="3096D848" w14:textId="77777777" w:rsidTr="00732FDC">
        <w:trPr>
          <w:trHeight w:val="3"/>
        </w:trPr>
        <w:tc>
          <w:tcPr>
            <w:tcW w:w="502" w:type="dxa"/>
            <w:shd w:val="clear" w:color="auto" w:fill="FFFFFF" w:themeFill="background1"/>
          </w:tcPr>
          <w:p w14:paraId="72EDC9E9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</w:p>
          <w:p w14:paraId="2767E07D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 w:rsidRPr="00703C14">
              <w:rPr>
                <w:sz w:val="22"/>
                <w:lang w:eastAsia="ru-RU"/>
              </w:rPr>
              <w:t>1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571BE42A" w14:textId="77777777" w:rsidR="00675C4F" w:rsidRPr="00703C14" w:rsidRDefault="00675C4F" w:rsidP="00440619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Перегруз груженных контейнеров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vAlign w:val="center"/>
          </w:tcPr>
          <w:p w14:paraId="640D0768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Согласно ставкам Тарифной политики РК, (в </w:t>
            </w:r>
            <w:proofErr w:type="spellStart"/>
            <w:proofErr w:type="gramStart"/>
            <w:r>
              <w:rPr>
                <w:sz w:val="22"/>
                <w:lang w:eastAsia="ru-RU"/>
              </w:rPr>
              <w:t>шв.франках</w:t>
            </w:r>
            <w:proofErr w:type="spellEnd"/>
            <w:proofErr w:type="gramEnd"/>
            <w:r>
              <w:rPr>
                <w:sz w:val="22"/>
                <w:lang w:eastAsia="ru-RU"/>
              </w:rPr>
              <w:t xml:space="preserve"> с применением курса пересчета доллара в тенге на день перегруза)</w:t>
            </w:r>
          </w:p>
          <w:p w14:paraId="62E20D0D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979F" w14:textId="77777777" w:rsidR="00675C4F" w:rsidRPr="00703C14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Контейнер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9477D1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C56A97" w14:textId="77777777" w:rsidR="00675C4F" w:rsidRPr="00890B62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73,98</w:t>
            </w:r>
          </w:p>
        </w:tc>
      </w:tr>
      <w:tr w:rsidR="00675C4F" w:rsidRPr="00703C14" w14:paraId="56B12624" w14:textId="77777777" w:rsidTr="00732FDC">
        <w:trPr>
          <w:trHeight w:val="3"/>
        </w:trPr>
        <w:tc>
          <w:tcPr>
            <w:tcW w:w="502" w:type="dxa"/>
            <w:shd w:val="clear" w:color="auto" w:fill="auto"/>
          </w:tcPr>
          <w:p w14:paraId="25F40931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</w:p>
          <w:p w14:paraId="1E116346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 w:rsidRPr="00703C14">
              <w:rPr>
                <w:sz w:val="22"/>
                <w:lang w:eastAsia="ru-RU"/>
              </w:rPr>
              <w:t>2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1C1A34AF" w14:textId="77777777" w:rsidR="00675C4F" w:rsidRPr="00703C14" w:rsidRDefault="00675C4F" w:rsidP="00440619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Перегруз порожних контейнеров</w:t>
            </w: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14:paraId="3463DAE7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1B063" w14:textId="77777777" w:rsidR="00675C4F" w:rsidRPr="00703C14" w:rsidRDefault="00675C4F" w:rsidP="00440619">
            <w:pPr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t>Контейнер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868ADB5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DCABA2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36,99</w:t>
            </w:r>
          </w:p>
        </w:tc>
      </w:tr>
      <w:tr w:rsidR="00675C4F" w:rsidRPr="00703C14" w14:paraId="210C11AF" w14:textId="77777777" w:rsidTr="00732FDC">
        <w:trPr>
          <w:trHeight w:val="7"/>
        </w:trPr>
        <w:tc>
          <w:tcPr>
            <w:tcW w:w="502" w:type="dxa"/>
            <w:shd w:val="clear" w:color="auto" w:fill="auto"/>
          </w:tcPr>
          <w:p w14:paraId="65110712" w14:textId="77777777" w:rsidR="00675C4F" w:rsidRPr="00703C14" w:rsidRDefault="00675C4F" w:rsidP="00440619">
            <w:pPr>
              <w:spacing w:line="360" w:lineRule="auto"/>
              <w:jc w:val="both"/>
              <w:rPr>
                <w:sz w:val="22"/>
                <w:lang w:eastAsia="ru-RU"/>
              </w:rPr>
            </w:pPr>
          </w:p>
          <w:p w14:paraId="59492F21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67A1ECE9" w14:textId="77777777" w:rsidR="00675C4F" w:rsidRPr="00703C14" w:rsidRDefault="00675C4F" w:rsidP="00440619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Перегруз во всех типах вагонов (кроме крытых)</w:t>
            </w: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14:paraId="4A0AA460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0C8C6" w14:textId="77777777" w:rsidR="00675C4F" w:rsidRPr="00703C14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t>Тонна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7331BDC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C0AF25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12,0</w:t>
            </w:r>
          </w:p>
        </w:tc>
      </w:tr>
      <w:tr w:rsidR="00675C4F" w:rsidRPr="00703C14" w14:paraId="1C1AF73F" w14:textId="77777777" w:rsidTr="00732FDC">
        <w:trPr>
          <w:trHeight w:val="5"/>
        </w:trPr>
        <w:tc>
          <w:tcPr>
            <w:tcW w:w="502" w:type="dxa"/>
            <w:shd w:val="clear" w:color="auto" w:fill="auto"/>
          </w:tcPr>
          <w:p w14:paraId="670F27FC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</w:p>
          <w:p w14:paraId="4B7DDE57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36C789BF" w14:textId="77777777" w:rsidR="00675C4F" w:rsidRPr="00703C14" w:rsidRDefault="00675C4F" w:rsidP="00440619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Перегруз в крытых вагонах </w:t>
            </w: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14:paraId="1FFC2B92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048F2" w14:textId="77777777" w:rsidR="00675C4F" w:rsidRPr="00703C14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t>Тонна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99B3BA2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4BC03E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15,8</w:t>
            </w:r>
          </w:p>
        </w:tc>
      </w:tr>
      <w:tr w:rsidR="00675C4F" w:rsidRPr="00703C14" w14:paraId="6705FEFD" w14:textId="77777777" w:rsidTr="00732FDC">
        <w:trPr>
          <w:trHeight w:val="6"/>
        </w:trPr>
        <w:tc>
          <w:tcPr>
            <w:tcW w:w="502" w:type="dxa"/>
            <w:shd w:val="clear" w:color="auto" w:fill="auto"/>
          </w:tcPr>
          <w:p w14:paraId="518BF4DE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</w:p>
          <w:p w14:paraId="013DBF58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38E24C84" w14:textId="77777777" w:rsidR="00675C4F" w:rsidRPr="00703C14" w:rsidRDefault="00675C4F" w:rsidP="00440619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Перегруз груза перевозимых в пакетах (</w:t>
            </w:r>
            <w:proofErr w:type="spellStart"/>
            <w:r>
              <w:rPr>
                <w:sz w:val="22"/>
                <w:lang w:eastAsia="ru-RU"/>
              </w:rPr>
              <w:t>биг</w:t>
            </w:r>
            <w:proofErr w:type="spellEnd"/>
            <w:r>
              <w:rPr>
                <w:sz w:val="22"/>
                <w:lang w:eastAsia="ru-RU"/>
              </w:rPr>
              <w:t>-беги)</w:t>
            </w: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14:paraId="5C9E2A9C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592FD" w14:textId="77777777" w:rsidR="00675C4F" w:rsidRPr="00703C14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t>Тонна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E74D877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A11DED" w14:textId="77777777" w:rsidR="00675C4F" w:rsidRPr="00703C14" w:rsidRDefault="00675C4F" w:rsidP="00440619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13,8</w:t>
            </w:r>
          </w:p>
        </w:tc>
      </w:tr>
      <w:tr w:rsidR="00675C4F" w:rsidRPr="00703C14" w14:paraId="2A542C48" w14:textId="77777777" w:rsidTr="00732FDC">
        <w:trPr>
          <w:trHeight w:val="3"/>
        </w:trPr>
        <w:tc>
          <w:tcPr>
            <w:tcW w:w="502" w:type="dxa"/>
            <w:shd w:val="clear" w:color="auto" w:fill="auto"/>
          </w:tcPr>
          <w:p w14:paraId="6C140D58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</w:p>
          <w:p w14:paraId="5850D637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>
              <w:rPr>
                <w:sz w:val="22"/>
                <w:lang w:val="kk-KZ" w:eastAsia="ru-RU"/>
              </w:rPr>
              <w:t>6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3036CF87" w14:textId="77777777" w:rsidR="00675C4F" w:rsidRPr="00703C14" w:rsidRDefault="00675C4F" w:rsidP="00440619">
            <w:pPr>
              <w:rPr>
                <w:sz w:val="22"/>
                <w:lang w:val="kk-KZ" w:eastAsia="ru-RU"/>
              </w:rPr>
            </w:pPr>
            <w:r>
              <w:rPr>
                <w:sz w:val="22"/>
                <w:lang w:eastAsia="ru-RU"/>
              </w:rPr>
              <w:t>Перегруз груза в таре, упаковке или штучные до 1000 мест</w:t>
            </w: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14:paraId="41C435D3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1B9F1" w14:textId="77777777" w:rsidR="00675C4F" w:rsidRPr="00703C14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val="kk-KZ" w:eastAsia="ru-RU"/>
              </w:rPr>
            </w:pPr>
            <w:r>
              <w:rPr>
                <w:sz w:val="22"/>
                <w:lang w:eastAsia="ru-RU"/>
              </w:rPr>
              <w:t>Тонна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D5727AC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>
              <w:rPr>
                <w:sz w:val="22"/>
                <w:lang w:val="kk-KZ"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99B226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>
              <w:rPr>
                <w:sz w:val="22"/>
                <w:lang w:val="kk-KZ" w:eastAsia="ru-RU"/>
              </w:rPr>
              <w:t>15,5</w:t>
            </w:r>
          </w:p>
        </w:tc>
      </w:tr>
      <w:tr w:rsidR="00675C4F" w:rsidRPr="00703C14" w14:paraId="5644848A" w14:textId="77777777" w:rsidTr="00732FDC">
        <w:trPr>
          <w:trHeight w:val="3"/>
        </w:trPr>
        <w:tc>
          <w:tcPr>
            <w:tcW w:w="502" w:type="dxa"/>
            <w:shd w:val="clear" w:color="auto" w:fill="auto"/>
          </w:tcPr>
          <w:p w14:paraId="7A337CC7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</w:p>
          <w:p w14:paraId="2446C818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>
              <w:rPr>
                <w:sz w:val="22"/>
                <w:lang w:val="kk-KZ" w:eastAsia="ru-RU"/>
              </w:rPr>
              <w:t>7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4A77067A" w14:textId="77777777" w:rsidR="00675C4F" w:rsidRPr="00703C14" w:rsidRDefault="00675C4F" w:rsidP="00440619">
            <w:pPr>
              <w:rPr>
                <w:sz w:val="22"/>
                <w:lang w:val="kk-KZ" w:eastAsia="ru-RU"/>
              </w:rPr>
            </w:pPr>
            <w:r>
              <w:rPr>
                <w:sz w:val="22"/>
                <w:lang w:eastAsia="ru-RU"/>
              </w:rPr>
              <w:t>Перегруз груза в таре, упаковке или штучные свыше 1000 мест</w:t>
            </w: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14:paraId="53405448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E1F74" w14:textId="77777777" w:rsidR="00675C4F" w:rsidRPr="00703C14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Тонна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B39820C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>
              <w:rPr>
                <w:sz w:val="22"/>
                <w:lang w:val="kk-KZ"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3F0F8D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>
              <w:rPr>
                <w:sz w:val="22"/>
                <w:lang w:val="kk-KZ" w:eastAsia="ru-RU"/>
              </w:rPr>
              <w:t>16,5</w:t>
            </w:r>
          </w:p>
        </w:tc>
      </w:tr>
      <w:tr w:rsidR="00675C4F" w:rsidRPr="00703C14" w14:paraId="4B25311C" w14:textId="77777777" w:rsidTr="00732FDC">
        <w:trPr>
          <w:trHeight w:val="6"/>
        </w:trPr>
        <w:tc>
          <w:tcPr>
            <w:tcW w:w="502" w:type="dxa"/>
            <w:shd w:val="clear" w:color="auto" w:fill="auto"/>
          </w:tcPr>
          <w:p w14:paraId="1D9D86B0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</w:p>
          <w:p w14:paraId="3F44DEA3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>
              <w:rPr>
                <w:sz w:val="22"/>
                <w:lang w:val="kk-KZ" w:eastAsia="ru-RU"/>
              </w:rPr>
              <w:t>8</w:t>
            </w:r>
          </w:p>
          <w:p w14:paraId="501DDEBE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24F6FC76" w14:textId="77777777" w:rsidR="00675C4F" w:rsidRPr="00703C14" w:rsidRDefault="00675C4F" w:rsidP="00440619">
            <w:pPr>
              <w:rPr>
                <w:sz w:val="22"/>
                <w:lang w:val="kk-KZ" w:eastAsia="ru-RU"/>
              </w:rPr>
            </w:pPr>
            <w:r>
              <w:rPr>
                <w:sz w:val="22"/>
                <w:lang w:val="kk-KZ" w:eastAsia="ru-RU"/>
              </w:rPr>
              <w:t xml:space="preserve">Крепление </w:t>
            </w: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14:paraId="324001C0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FF625" w14:textId="77777777" w:rsidR="00675C4F" w:rsidRPr="00703C14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требован.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9E2C9A7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>
              <w:rPr>
                <w:sz w:val="22"/>
                <w:lang w:val="kk-KZ"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5EC7D6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>
              <w:rPr>
                <w:sz w:val="22"/>
                <w:lang w:val="kk-KZ" w:eastAsia="ru-RU"/>
              </w:rPr>
              <w:t>112,61</w:t>
            </w:r>
          </w:p>
        </w:tc>
      </w:tr>
      <w:tr w:rsidR="00675C4F" w:rsidRPr="00703C14" w14:paraId="4329A372" w14:textId="77777777" w:rsidTr="00732FDC">
        <w:trPr>
          <w:trHeight w:val="6"/>
        </w:trPr>
        <w:tc>
          <w:tcPr>
            <w:tcW w:w="502" w:type="dxa"/>
            <w:shd w:val="clear" w:color="auto" w:fill="auto"/>
          </w:tcPr>
          <w:p w14:paraId="6CD9ED3D" w14:textId="77777777" w:rsidR="00675C4F" w:rsidRPr="00746ADE" w:rsidRDefault="00675C4F" w:rsidP="00440619">
            <w:pPr>
              <w:jc w:val="center"/>
              <w:rPr>
                <w:sz w:val="22"/>
                <w:lang w:val="en-US" w:eastAsia="ru-RU"/>
              </w:rPr>
            </w:pPr>
            <w:r>
              <w:rPr>
                <w:sz w:val="22"/>
                <w:lang w:val="en-US" w:eastAsia="ru-RU"/>
              </w:rPr>
              <w:t>9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7F6F36D7" w14:textId="77777777" w:rsidR="00675C4F" w:rsidRDefault="00675C4F" w:rsidP="00440619">
            <w:pPr>
              <w:rPr>
                <w:sz w:val="22"/>
                <w:lang w:val="kk-KZ" w:eastAsia="ru-RU"/>
              </w:rPr>
            </w:pPr>
            <w:r w:rsidRPr="00746ADE">
              <w:rPr>
                <w:sz w:val="22"/>
              </w:rPr>
              <w:t>Перегруз легкового автомобиля</w:t>
            </w: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14:paraId="6897D5B5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E677C" w14:textId="77777777" w:rsidR="00675C4F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eastAsia="ru-RU"/>
              </w:rPr>
            </w:pPr>
            <w:r w:rsidRPr="00746ADE">
              <w:rPr>
                <w:sz w:val="22"/>
                <w:lang w:eastAsia="ru-RU"/>
              </w:rPr>
              <w:t>За одну ед.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4B4A6" w14:textId="77777777" w:rsidR="00675C4F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930B6A" w14:textId="77777777" w:rsidR="00675C4F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</w:rPr>
              <w:t>20,49</w:t>
            </w:r>
          </w:p>
        </w:tc>
      </w:tr>
      <w:tr w:rsidR="00675C4F" w:rsidRPr="00746ADE" w14:paraId="3AD6DE20" w14:textId="77777777" w:rsidTr="00732FDC">
        <w:trPr>
          <w:trHeight w:val="3"/>
        </w:trPr>
        <w:tc>
          <w:tcPr>
            <w:tcW w:w="502" w:type="dxa"/>
            <w:shd w:val="clear" w:color="auto" w:fill="auto"/>
          </w:tcPr>
          <w:p w14:paraId="2F702043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</w:p>
          <w:p w14:paraId="7B9267A1" w14:textId="77777777" w:rsidR="00675C4F" w:rsidRPr="00746ADE" w:rsidRDefault="00675C4F" w:rsidP="00440619">
            <w:pPr>
              <w:jc w:val="center"/>
              <w:rPr>
                <w:sz w:val="22"/>
                <w:lang w:val="en-US" w:eastAsia="ru-RU"/>
              </w:rPr>
            </w:pPr>
            <w:r>
              <w:rPr>
                <w:sz w:val="22"/>
                <w:lang w:val="en-US" w:eastAsia="ru-RU"/>
              </w:rPr>
              <w:t>10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3A9E7BA8" w14:textId="77777777" w:rsidR="00675C4F" w:rsidRPr="00746ADE" w:rsidRDefault="00675C4F" w:rsidP="00440619">
            <w:pPr>
              <w:rPr>
                <w:sz w:val="22"/>
              </w:rPr>
            </w:pPr>
            <w:r w:rsidRPr="00746ADE">
              <w:rPr>
                <w:sz w:val="22"/>
              </w:rPr>
              <w:t xml:space="preserve">Грузы негабаритные, тяжеловесные, с весом одного места свыше 60 тонн, длинномерные длиной свыше 18м. </w:t>
            </w: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14:paraId="6CFAB2B9" w14:textId="77777777" w:rsidR="00675C4F" w:rsidRPr="00746ADE" w:rsidRDefault="00675C4F" w:rsidP="0044061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431D" w14:textId="77777777" w:rsidR="00675C4F" w:rsidRPr="00746ADE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eastAsia="ru-RU"/>
              </w:rPr>
            </w:pPr>
          </w:p>
          <w:p w14:paraId="73C69C8E" w14:textId="77777777" w:rsidR="00675C4F" w:rsidRPr="00746ADE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eastAsia="ru-RU"/>
              </w:rPr>
            </w:pPr>
            <w:r w:rsidRPr="00746ADE">
              <w:rPr>
                <w:sz w:val="22"/>
                <w:lang w:eastAsia="ru-RU"/>
              </w:rPr>
              <w:t>Отправка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0D871" w14:textId="77777777" w:rsidR="00675C4F" w:rsidRPr="00746ADE" w:rsidRDefault="00675C4F" w:rsidP="00440619">
            <w:pPr>
              <w:jc w:val="center"/>
              <w:rPr>
                <w:sz w:val="22"/>
              </w:rPr>
            </w:pPr>
            <w:r w:rsidRPr="00746ADE">
              <w:rPr>
                <w:sz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2C2D68" w14:textId="77777777" w:rsidR="00675C4F" w:rsidRPr="00746ADE" w:rsidRDefault="00675C4F" w:rsidP="004406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взаимному соглашению</w:t>
            </w:r>
          </w:p>
        </w:tc>
      </w:tr>
      <w:tr w:rsidR="00675C4F" w:rsidRPr="00746ADE" w14:paraId="60DAE2C3" w14:textId="77777777" w:rsidTr="00732FDC">
        <w:trPr>
          <w:trHeight w:val="6"/>
        </w:trPr>
        <w:tc>
          <w:tcPr>
            <w:tcW w:w="502" w:type="dxa"/>
            <w:shd w:val="clear" w:color="auto" w:fill="auto"/>
          </w:tcPr>
          <w:p w14:paraId="60144877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</w:p>
          <w:p w14:paraId="052CEB14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11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27431CAF" w14:textId="77777777" w:rsidR="00675C4F" w:rsidRPr="00746ADE" w:rsidRDefault="00675C4F" w:rsidP="00440619">
            <w:pPr>
              <w:rPr>
                <w:sz w:val="22"/>
              </w:rPr>
            </w:pPr>
            <w:r w:rsidRPr="00746ADE">
              <w:rPr>
                <w:sz w:val="22"/>
              </w:rPr>
              <w:t>Хранение контейнеров 20,40,45 (2-е суток льготные)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4B024D0" w14:textId="77777777" w:rsidR="00675C4F" w:rsidRPr="00746ADE" w:rsidRDefault="00675C4F" w:rsidP="00440619">
            <w:pPr>
              <w:spacing w:line="276" w:lineRule="auto"/>
              <w:jc w:val="center"/>
              <w:rPr>
                <w:sz w:val="22"/>
              </w:rPr>
            </w:pPr>
            <w:r w:rsidRPr="00746ADE">
              <w:rPr>
                <w:sz w:val="22"/>
              </w:rPr>
              <w:t xml:space="preserve">1 сутки </w:t>
            </w:r>
          </w:p>
          <w:p w14:paraId="04812518" w14:textId="77777777" w:rsidR="00675C4F" w:rsidRPr="00746ADE" w:rsidRDefault="00675C4F" w:rsidP="00440619">
            <w:pPr>
              <w:spacing w:line="276" w:lineRule="auto"/>
              <w:rPr>
                <w:sz w:val="22"/>
              </w:rPr>
            </w:pPr>
            <w:r w:rsidRPr="00746ADE">
              <w:rPr>
                <w:sz w:val="22"/>
              </w:rPr>
              <w:t>С выгрузкой на землю</w:t>
            </w:r>
          </w:p>
          <w:p w14:paraId="6978C1EA" w14:textId="77777777" w:rsidR="00675C4F" w:rsidRPr="00746ADE" w:rsidRDefault="00675C4F" w:rsidP="0044061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410B0" w14:textId="77777777" w:rsidR="00675C4F" w:rsidRPr="00746ADE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eastAsia="ru-RU"/>
              </w:rPr>
            </w:pPr>
            <w:r w:rsidRPr="00746ADE">
              <w:rPr>
                <w:sz w:val="22"/>
                <w:lang w:eastAsia="ru-RU"/>
              </w:rPr>
              <w:t>Контейнер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1123F" w14:textId="77777777" w:rsidR="00675C4F" w:rsidRPr="00746ADE" w:rsidRDefault="00675C4F" w:rsidP="00440619">
            <w:pPr>
              <w:jc w:val="center"/>
              <w:rPr>
                <w:sz w:val="22"/>
              </w:rPr>
            </w:pPr>
            <w:r w:rsidRPr="00746ADE">
              <w:rPr>
                <w:sz w:val="22"/>
              </w:rPr>
              <w:t xml:space="preserve">2500         </w:t>
            </w:r>
            <w:proofErr w:type="gramStart"/>
            <w:r w:rsidRPr="00746ADE">
              <w:rPr>
                <w:sz w:val="22"/>
              </w:rPr>
              <w:t xml:space="preserve">   (</w:t>
            </w:r>
            <w:proofErr w:type="gramEnd"/>
            <w:r w:rsidRPr="00746ADE">
              <w:rPr>
                <w:sz w:val="22"/>
              </w:rPr>
              <w:t>с НДС)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55BA5A" w14:textId="77777777" w:rsidR="00675C4F" w:rsidRPr="00746ADE" w:rsidRDefault="00675C4F" w:rsidP="00440619">
            <w:pPr>
              <w:jc w:val="center"/>
              <w:rPr>
                <w:sz w:val="22"/>
              </w:rPr>
            </w:pPr>
            <w:r w:rsidRPr="00746ADE">
              <w:rPr>
                <w:sz w:val="22"/>
              </w:rPr>
              <w:t>-</w:t>
            </w:r>
          </w:p>
        </w:tc>
      </w:tr>
      <w:tr w:rsidR="00675C4F" w:rsidRPr="00746ADE" w14:paraId="5E989A59" w14:textId="77777777" w:rsidTr="00732FDC">
        <w:trPr>
          <w:trHeight w:val="6"/>
        </w:trPr>
        <w:tc>
          <w:tcPr>
            <w:tcW w:w="502" w:type="dxa"/>
            <w:shd w:val="clear" w:color="auto" w:fill="auto"/>
          </w:tcPr>
          <w:p w14:paraId="483A4B66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</w:p>
          <w:p w14:paraId="7F6B6BDB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12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5715AEA9" w14:textId="77777777" w:rsidR="00675C4F" w:rsidRPr="00746ADE" w:rsidRDefault="00675C4F" w:rsidP="00440619">
            <w:pPr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 xml:space="preserve">Использование вагонов инвентарного парка </w:t>
            </w:r>
          </w:p>
          <w:p w14:paraId="75DA7E34" w14:textId="77777777" w:rsidR="00675C4F" w:rsidRPr="00746ADE" w:rsidRDefault="00675C4F" w:rsidP="00440619">
            <w:pPr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(колея 1435 мм)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A2897E9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 xml:space="preserve">Далее на вагон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8ABC5" w14:textId="77777777" w:rsidR="00675C4F" w:rsidRPr="00746ADE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eastAsia="ru-RU"/>
              </w:rPr>
            </w:pPr>
            <w:r w:rsidRPr="00746ADE">
              <w:rPr>
                <w:sz w:val="22"/>
                <w:lang w:val="kk-KZ" w:eastAsia="ru-RU"/>
              </w:rPr>
              <w:t>Вагон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29481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70 000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C8274E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-</w:t>
            </w:r>
          </w:p>
        </w:tc>
      </w:tr>
      <w:tr w:rsidR="00675C4F" w:rsidRPr="00746ADE" w14:paraId="14909174" w14:textId="77777777" w:rsidTr="00732FDC">
        <w:trPr>
          <w:trHeight w:val="3"/>
        </w:trPr>
        <w:tc>
          <w:tcPr>
            <w:tcW w:w="502" w:type="dxa"/>
            <w:shd w:val="clear" w:color="auto" w:fill="auto"/>
          </w:tcPr>
          <w:p w14:paraId="1F663F52" w14:textId="77777777" w:rsidR="00675C4F" w:rsidRPr="00746ADE" w:rsidRDefault="00675C4F" w:rsidP="00440619">
            <w:pPr>
              <w:rPr>
                <w:sz w:val="22"/>
                <w:lang w:val="kk-KZ" w:eastAsia="ru-RU"/>
              </w:rPr>
            </w:pPr>
          </w:p>
          <w:p w14:paraId="3097F15A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13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5012C4E3" w14:textId="77777777" w:rsidR="00675C4F" w:rsidRPr="00746ADE" w:rsidRDefault="00675C4F" w:rsidP="00440619">
            <w:pPr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 xml:space="preserve">Использование вагонов инвентарного парка </w:t>
            </w:r>
          </w:p>
          <w:p w14:paraId="7B182555" w14:textId="77777777" w:rsidR="00675C4F" w:rsidRPr="00746ADE" w:rsidRDefault="00675C4F" w:rsidP="00440619">
            <w:pPr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(колея 1435 мм)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85D2B28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Далее на авто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D9258" w14:textId="77777777" w:rsidR="00675C4F" w:rsidRPr="00746ADE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eastAsia="ru-RU"/>
              </w:rPr>
            </w:pPr>
            <w:r w:rsidRPr="00746ADE">
              <w:rPr>
                <w:sz w:val="22"/>
                <w:lang w:val="kk-KZ" w:eastAsia="ru-RU"/>
              </w:rPr>
              <w:t>Вагон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41AA1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100 000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AE521B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-</w:t>
            </w:r>
          </w:p>
        </w:tc>
      </w:tr>
      <w:tr w:rsidR="00675C4F" w:rsidRPr="00746ADE" w14:paraId="3519C7DD" w14:textId="77777777" w:rsidTr="00732FDC">
        <w:trPr>
          <w:trHeight w:val="603"/>
        </w:trPr>
        <w:tc>
          <w:tcPr>
            <w:tcW w:w="502" w:type="dxa"/>
            <w:shd w:val="clear" w:color="auto" w:fill="auto"/>
          </w:tcPr>
          <w:p w14:paraId="0928D919" w14:textId="77777777" w:rsidR="00675C4F" w:rsidRPr="00746ADE" w:rsidRDefault="00675C4F" w:rsidP="00440619">
            <w:pPr>
              <w:jc w:val="center"/>
              <w:rPr>
                <w:sz w:val="22"/>
                <w:lang w:val="en-US" w:eastAsia="ru-RU"/>
              </w:rPr>
            </w:pPr>
          </w:p>
          <w:p w14:paraId="7F1D5245" w14:textId="77777777" w:rsidR="00675C4F" w:rsidRPr="00746ADE" w:rsidRDefault="00675C4F" w:rsidP="00440619">
            <w:pPr>
              <w:jc w:val="center"/>
              <w:rPr>
                <w:sz w:val="22"/>
                <w:lang w:eastAsia="ru-RU"/>
              </w:rPr>
            </w:pPr>
            <w:r w:rsidRPr="00746ADE">
              <w:rPr>
                <w:sz w:val="22"/>
                <w:lang w:val="en-US" w:eastAsia="ru-RU"/>
              </w:rPr>
              <w:t>1</w:t>
            </w:r>
            <w:r w:rsidRPr="00746ADE">
              <w:rPr>
                <w:sz w:val="22"/>
                <w:lang w:eastAsia="ru-RU"/>
              </w:rPr>
              <w:t>4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22EA1821" w14:textId="77777777" w:rsidR="00675C4F" w:rsidRPr="00746ADE" w:rsidRDefault="00675C4F" w:rsidP="00440619">
            <w:pPr>
              <w:rPr>
                <w:sz w:val="22"/>
                <w:lang w:eastAsia="ru-RU"/>
              </w:rPr>
            </w:pPr>
            <w:r w:rsidRPr="00746ADE">
              <w:rPr>
                <w:sz w:val="22"/>
                <w:lang w:eastAsia="ru-RU"/>
              </w:rPr>
              <w:t xml:space="preserve">Использование </w:t>
            </w:r>
            <w:proofErr w:type="spellStart"/>
            <w:r w:rsidRPr="00746ADE">
              <w:rPr>
                <w:sz w:val="22"/>
                <w:lang w:eastAsia="ru-RU"/>
              </w:rPr>
              <w:t>жд</w:t>
            </w:r>
            <w:proofErr w:type="spellEnd"/>
            <w:r w:rsidRPr="00746ADE">
              <w:rPr>
                <w:sz w:val="22"/>
                <w:lang w:eastAsia="ru-RU"/>
              </w:rPr>
              <w:t xml:space="preserve"> тупика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9AC7598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Вагоны чужого парка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80643" w14:textId="77777777" w:rsidR="00675C4F" w:rsidRPr="00746ADE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Вагон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4FB19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 xml:space="preserve">70 000 </w:t>
            </w:r>
          </w:p>
          <w:p w14:paraId="72A1E836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(С НДС)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5662D1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-</w:t>
            </w:r>
          </w:p>
        </w:tc>
      </w:tr>
      <w:tr w:rsidR="00675C4F" w:rsidRPr="00746ADE" w14:paraId="4B96A2B1" w14:textId="77777777" w:rsidTr="00732FDC">
        <w:trPr>
          <w:trHeight w:val="671"/>
        </w:trPr>
        <w:tc>
          <w:tcPr>
            <w:tcW w:w="502" w:type="dxa"/>
            <w:shd w:val="clear" w:color="auto" w:fill="auto"/>
          </w:tcPr>
          <w:p w14:paraId="39153E41" w14:textId="77777777" w:rsidR="00675C4F" w:rsidRPr="00746ADE" w:rsidRDefault="00675C4F" w:rsidP="00440619">
            <w:pPr>
              <w:jc w:val="center"/>
              <w:rPr>
                <w:sz w:val="22"/>
                <w:lang w:val="en-US" w:eastAsia="ru-RU"/>
              </w:rPr>
            </w:pPr>
          </w:p>
          <w:p w14:paraId="7F021CB3" w14:textId="77777777" w:rsidR="00675C4F" w:rsidRPr="00746ADE" w:rsidRDefault="00675C4F" w:rsidP="00440619">
            <w:pPr>
              <w:jc w:val="center"/>
              <w:rPr>
                <w:sz w:val="22"/>
                <w:lang w:eastAsia="ru-RU"/>
              </w:rPr>
            </w:pPr>
            <w:r w:rsidRPr="00746ADE">
              <w:rPr>
                <w:sz w:val="22"/>
                <w:lang w:val="en-US" w:eastAsia="ru-RU"/>
              </w:rPr>
              <w:t>1</w:t>
            </w:r>
            <w:r w:rsidRPr="00746ADE">
              <w:rPr>
                <w:sz w:val="22"/>
                <w:lang w:eastAsia="ru-RU"/>
              </w:rPr>
              <w:t>5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0F13FE1C" w14:textId="77777777" w:rsidR="00675C4F" w:rsidRPr="00746ADE" w:rsidRDefault="00675C4F" w:rsidP="00440619">
            <w:pPr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Оформление жд документов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D082E0C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При наличии доверенности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B4CD7" w14:textId="77777777" w:rsidR="00675C4F" w:rsidRPr="00746ADE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Вагон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F9CB6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 xml:space="preserve">5000 </w:t>
            </w:r>
          </w:p>
          <w:p w14:paraId="24CBCC55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(С НДС)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6AA708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-</w:t>
            </w:r>
          </w:p>
        </w:tc>
      </w:tr>
      <w:tr w:rsidR="00675C4F" w:rsidRPr="00746ADE" w14:paraId="6493BD70" w14:textId="77777777" w:rsidTr="00732FDC">
        <w:trPr>
          <w:trHeight w:val="553"/>
        </w:trPr>
        <w:tc>
          <w:tcPr>
            <w:tcW w:w="502" w:type="dxa"/>
            <w:shd w:val="clear" w:color="auto" w:fill="auto"/>
          </w:tcPr>
          <w:p w14:paraId="6CEC3066" w14:textId="77777777" w:rsidR="00675C4F" w:rsidRPr="00746ADE" w:rsidRDefault="00675C4F" w:rsidP="00440619">
            <w:pPr>
              <w:jc w:val="center"/>
              <w:rPr>
                <w:sz w:val="22"/>
                <w:lang w:val="en-US" w:eastAsia="ru-RU"/>
              </w:rPr>
            </w:pPr>
          </w:p>
          <w:p w14:paraId="3C099990" w14:textId="77777777" w:rsidR="00675C4F" w:rsidRPr="00746ADE" w:rsidRDefault="00675C4F" w:rsidP="00440619">
            <w:pPr>
              <w:jc w:val="center"/>
              <w:rPr>
                <w:sz w:val="22"/>
                <w:lang w:eastAsia="ru-RU"/>
              </w:rPr>
            </w:pPr>
            <w:r w:rsidRPr="00746ADE">
              <w:rPr>
                <w:sz w:val="22"/>
                <w:lang w:val="en-US" w:eastAsia="ru-RU"/>
              </w:rPr>
              <w:t>1</w:t>
            </w:r>
            <w:r w:rsidRPr="00746ADE">
              <w:rPr>
                <w:sz w:val="22"/>
                <w:lang w:eastAsia="ru-RU"/>
              </w:rPr>
              <w:t>6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5755015A" w14:textId="77777777" w:rsidR="00675C4F" w:rsidRPr="00746ADE" w:rsidRDefault="00675C4F" w:rsidP="00440619">
            <w:pPr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 xml:space="preserve">Хранение вагонов чужого парка </w:t>
            </w:r>
            <w:r w:rsidRPr="00746ADE">
              <w:rPr>
                <w:sz w:val="22"/>
              </w:rPr>
              <w:t>(2-е суток льготные)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321C3F1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1 сутки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E41E" w14:textId="77777777" w:rsidR="00675C4F" w:rsidRPr="00746ADE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Вагон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3E93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 xml:space="preserve">10 000 </w:t>
            </w:r>
          </w:p>
          <w:p w14:paraId="224F41A1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(С НДС)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95881E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-</w:t>
            </w:r>
          </w:p>
        </w:tc>
      </w:tr>
      <w:tr w:rsidR="00675C4F" w:rsidRPr="00746ADE" w14:paraId="0E53F430" w14:textId="77777777" w:rsidTr="00732FDC">
        <w:trPr>
          <w:trHeight w:val="405"/>
        </w:trPr>
        <w:tc>
          <w:tcPr>
            <w:tcW w:w="502" w:type="dxa"/>
            <w:shd w:val="clear" w:color="auto" w:fill="auto"/>
          </w:tcPr>
          <w:p w14:paraId="12D76A07" w14:textId="77777777" w:rsidR="00675C4F" w:rsidRPr="00746ADE" w:rsidRDefault="00675C4F" w:rsidP="00440619">
            <w:pPr>
              <w:jc w:val="center"/>
              <w:rPr>
                <w:sz w:val="22"/>
                <w:lang w:val="en-US" w:eastAsia="ru-RU"/>
              </w:rPr>
            </w:pPr>
          </w:p>
          <w:p w14:paraId="6D0B3714" w14:textId="77777777" w:rsidR="00675C4F" w:rsidRPr="00746ADE" w:rsidRDefault="00675C4F" w:rsidP="00440619">
            <w:pPr>
              <w:jc w:val="center"/>
              <w:rPr>
                <w:sz w:val="22"/>
                <w:lang w:eastAsia="ru-RU"/>
              </w:rPr>
            </w:pPr>
            <w:r w:rsidRPr="00746ADE">
              <w:rPr>
                <w:sz w:val="22"/>
                <w:lang w:val="en-US" w:eastAsia="ru-RU"/>
              </w:rPr>
              <w:t>1</w:t>
            </w:r>
            <w:r w:rsidRPr="00746ADE">
              <w:rPr>
                <w:sz w:val="22"/>
                <w:lang w:eastAsia="ru-RU"/>
              </w:rPr>
              <w:t>7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624CDE5E" w14:textId="77777777" w:rsidR="00675C4F" w:rsidRPr="00746ADE" w:rsidRDefault="00675C4F" w:rsidP="00440619">
            <w:pPr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Расход реквизитных материалов при погрузке конейнеров на ПВ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9FBAFC3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 xml:space="preserve">В случае необходимости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2B019" w14:textId="77777777" w:rsidR="00675C4F" w:rsidRPr="00746ADE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val="en-US" w:eastAsia="ru-RU"/>
              </w:rPr>
            </w:pPr>
            <w:r w:rsidRPr="00746ADE">
              <w:rPr>
                <w:sz w:val="22"/>
                <w:lang w:val="kk-KZ" w:eastAsia="ru-RU"/>
              </w:rPr>
              <w:t>Вагон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A63E9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 xml:space="preserve">15 000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57974A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-</w:t>
            </w:r>
          </w:p>
        </w:tc>
      </w:tr>
      <w:tr w:rsidR="00675C4F" w:rsidRPr="00703C14" w14:paraId="30537D37" w14:textId="77777777" w:rsidTr="00732FDC">
        <w:trPr>
          <w:trHeight w:val="405"/>
        </w:trPr>
        <w:tc>
          <w:tcPr>
            <w:tcW w:w="502" w:type="dxa"/>
            <w:shd w:val="clear" w:color="auto" w:fill="auto"/>
          </w:tcPr>
          <w:p w14:paraId="45CB841E" w14:textId="77777777" w:rsidR="00675C4F" w:rsidRPr="00746ADE" w:rsidRDefault="00675C4F" w:rsidP="00440619">
            <w:pPr>
              <w:jc w:val="center"/>
              <w:rPr>
                <w:sz w:val="22"/>
                <w:lang w:eastAsia="ru-RU"/>
              </w:rPr>
            </w:pPr>
            <w:r w:rsidRPr="00746ADE">
              <w:rPr>
                <w:sz w:val="22"/>
                <w:lang w:eastAsia="ru-RU"/>
              </w:rPr>
              <w:t>18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14:paraId="2B9852F5" w14:textId="77777777" w:rsidR="00675C4F" w:rsidRPr="00746ADE" w:rsidRDefault="00675C4F" w:rsidP="00440619">
            <w:pPr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 xml:space="preserve">Хранение грузов на терминале, на площадке </w:t>
            </w:r>
            <w:r w:rsidRPr="00746ADE">
              <w:rPr>
                <w:sz w:val="22"/>
              </w:rPr>
              <w:t>(2-е суток льготные)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DB3559A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1 сутки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7AB32" w14:textId="77777777" w:rsidR="00675C4F" w:rsidRPr="00746ADE" w:rsidRDefault="00675C4F" w:rsidP="00440619">
            <w:pPr>
              <w:suppressAutoHyphens w:val="0"/>
              <w:spacing w:after="200" w:line="276" w:lineRule="auto"/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Вагон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F641F" w14:textId="77777777" w:rsidR="00675C4F" w:rsidRPr="00746ADE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 xml:space="preserve">10 000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D0D3A0" w14:textId="77777777" w:rsidR="00675C4F" w:rsidRPr="00703C14" w:rsidRDefault="00675C4F" w:rsidP="00440619">
            <w:pPr>
              <w:jc w:val="center"/>
              <w:rPr>
                <w:sz w:val="22"/>
                <w:lang w:val="kk-KZ" w:eastAsia="ru-RU"/>
              </w:rPr>
            </w:pPr>
            <w:r w:rsidRPr="00746ADE">
              <w:rPr>
                <w:sz w:val="22"/>
                <w:lang w:val="kk-KZ" w:eastAsia="ru-RU"/>
              </w:rPr>
              <w:t>-</w:t>
            </w:r>
          </w:p>
        </w:tc>
      </w:tr>
    </w:tbl>
    <w:p w14:paraId="0DF76387" w14:textId="77777777" w:rsidR="00675C4F" w:rsidRDefault="00675C4F" w:rsidP="00675C4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6B1DC86" w14:textId="77777777" w:rsidR="00675C4F" w:rsidRDefault="00675C4F" w:rsidP="00675C4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0660082" w14:textId="77777777" w:rsidR="00675C4F" w:rsidRPr="00552269" w:rsidRDefault="00675C4F" w:rsidP="00675C4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742E506B" w14:textId="77777777" w:rsidR="00675C4F" w:rsidRDefault="00675C4F" w:rsidP="00675C4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W w:w="12083" w:type="dxa"/>
        <w:tblInd w:w="-176" w:type="dxa"/>
        <w:tblLook w:val="04A0" w:firstRow="1" w:lastRow="0" w:firstColumn="1" w:lastColumn="0" w:noHBand="0" w:noVBand="1"/>
      </w:tblPr>
      <w:tblGrid>
        <w:gridCol w:w="5138"/>
        <w:gridCol w:w="6945"/>
      </w:tblGrid>
      <w:tr w:rsidR="00675C4F" w:rsidRPr="00AA532D" w14:paraId="25859534" w14:textId="77777777" w:rsidTr="00440619">
        <w:trPr>
          <w:trHeight w:val="2772"/>
        </w:trPr>
        <w:tc>
          <w:tcPr>
            <w:tcW w:w="5138" w:type="dxa"/>
          </w:tcPr>
          <w:p w14:paraId="2FD006DE" w14:textId="77777777" w:rsidR="00675C4F" w:rsidRPr="00AA532D" w:rsidRDefault="00675C4F" w:rsidP="00440619">
            <w:pPr>
              <w:ind w:left="35"/>
              <w:jc w:val="both"/>
            </w:pPr>
            <w:r w:rsidRPr="00AA532D">
              <w:rPr>
                <w:b/>
              </w:rPr>
              <w:t>ИСПОЛНИТЕЛЬ</w:t>
            </w:r>
            <w:r w:rsidRPr="00AA532D">
              <w:t>:</w:t>
            </w:r>
          </w:p>
          <w:p w14:paraId="5AA43F00" w14:textId="77777777" w:rsidR="00675C4F" w:rsidRPr="00AA532D" w:rsidRDefault="00675C4F" w:rsidP="00440619">
            <w:pPr>
              <w:ind w:left="35"/>
              <w:jc w:val="both"/>
              <w:rPr>
                <w:b/>
                <w:bCs/>
              </w:rPr>
            </w:pPr>
            <w:r w:rsidRPr="00AA532D">
              <w:rPr>
                <w:b/>
                <w:bCs/>
              </w:rPr>
              <w:t>ТОО «ЕВРОТРАНС ГРУПП»</w:t>
            </w:r>
          </w:p>
          <w:p w14:paraId="6A11C05C" w14:textId="77777777" w:rsidR="00675C4F" w:rsidRPr="00AA532D" w:rsidRDefault="00675C4F" w:rsidP="00440619">
            <w:pPr>
              <w:suppressAutoHyphens w:val="0"/>
              <w:rPr>
                <w:rFonts w:eastAsia="Calibri"/>
                <w:lang w:eastAsia="ru-RU"/>
              </w:rPr>
            </w:pPr>
          </w:p>
          <w:p w14:paraId="460D6FB3" w14:textId="77777777" w:rsidR="00675C4F" w:rsidRPr="00AA532D" w:rsidRDefault="00675C4F" w:rsidP="00440619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  <w:p w14:paraId="0C82FD8C" w14:textId="3B650367" w:rsidR="00675C4F" w:rsidRPr="00AA532D" w:rsidRDefault="00675C4F" w:rsidP="00440619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AA532D">
              <w:rPr>
                <w:rFonts w:eastAsia="Calibri"/>
                <w:b/>
                <w:lang w:eastAsia="ru-RU"/>
              </w:rPr>
              <w:t>_________</w:t>
            </w:r>
            <w:r w:rsidR="00E7210D">
              <w:rPr>
                <w:rFonts w:eastAsia="Calibri"/>
                <w:b/>
                <w:lang w:eastAsia="ru-RU"/>
              </w:rPr>
              <w:t>_________</w:t>
            </w:r>
            <w:r w:rsidRPr="00AA532D">
              <w:rPr>
                <w:rFonts w:eastAsia="Calibri"/>
                <w:b/>
                <w:lang w:eastAsia="ru-RU"/>
              </w:rPr>
              <w:t>_/    Иванов С.С.     /</w:t>
            </w:r>
          </w:p>
          <w:p w14:paraId="18459D55" w14:textId="77777777" w:rsidR="00675C4F" w:rsidRPr="00AA532D" w:rsidRDefault="00675C4F" w:rsidP="00440619">
            <w:pPr>
              <w:rPr>
                <w:lang w:val="kk-KZ"/>
              </w:rPr>
            </w:pPr>
            <w:r w:rsidRPr="00AA532D">
              <w:rPr>
                <w:rFonts w:eastAsia="Calibri"/>
                <w:b/>
                <w:lang w:eastAsia="ru-RU"/>
              </w:rPr>
              <w:t xml:space="preserve">         </w:t>
            </w:r>
            <w:r w:rsidRPr="00AA532D">
              <w:rPr>
                <w:rFonts w:eastAsia="Calibri"/>
                <w:b/>
                <w:lang w:val="kk-KZ" w:eastAsia="ru-RU"/>
              </w:rPr>
              <w:t xml:space="preserve"> </w:t>
            </w:r>
            <w:proofErr w:type="spellStart"/>
            <w:r w:rsidRPr="00AA532D">
              <w:rPr>
                <w:rFonts w:eastAsia="Calibri"/>
                <w:lang w:eastAsia="ru-RU"/>
              </w:rPr>
              <w:t>м.п</w:t>
            </w:r>
            <w:proofErr w:type="spellEnd"/>
            <w:r w:rsidRPr="00AA532D">
              <w:rPr>
                <w:rFonts w:eastAsia="Calibri"/>
                <w:lang w:eastAsia="ru-RU"/>
              </w:rPr>
              <w:t>.</w:t>
            </w:r>
          </w:p>
        </w:tc>
        <w:tc>
          <w:tcPr>
            <w:tcW w:w="6945" w:type="dxa"/>
          </w:tcPr>
          <w:p w14:paraId="41B18591" w14:textId="77777777" w:rsidR="00675C4F" w:rsidRPr="00AA532D" w:rsidRDefault="00675C4F" w:rsidP="00440619">
            <w:pPr>
              <w:ind w:left="35"/>
              <w:jc w:val="both"/>
            </w:pPr>
            <w:r w:rsidRPr="00AA532D">
              <w:rPr>
                <w:b/>
              </w:rPr>
              <w:t>КЛИЕНТ</w:t>
            </w:r>
            <w:r w:rsidRPr="00AA532D">
              <w:t>:</w:t>
            </w:r>
          </w:p>
          <w:p w14:paraId="525DF4A6" w14:textId="1224BC1D" w:rsidR="00675C4F" w:rsidRPr="00AA532D" w:rsidRDefault="00675C4F" w:rsidP="00440619">
            <w:pPr>
              <w:suppressAutoHyphens w:val="0"/>
              <w:rPr>
                <w:b/>
              </w:rPr>
            </w:pPr>
            <w:r w:rsidRPr="00AA532D">
              <w:rPr>
                <w:rFonts w:eastAsia="Calibri"/>
                <w:b/>
                <w:lang w:eastAsia="ru-RU"/>
              </w:rPr>
              <w:t>ТОО «</w:t>
            </w:r>
            <w:r w:rsidR="00E7210D">
              <w:rPr>
                <w:b/>
              </w:rPr>
              <w:t>_________</w:t>
            </w:r>
            <w:r w:rsidRPr="00AA532D">
              <w:rPr>
                <w:b/>
              </w:rPr>
              <w:t xml:space="preserve">» </w:t>
            </w:r>
          </w:p>
          <w:p w14:paraId="797F707F" w14:textId="77777777" w:rsidR="00675C4F" w:rsidRPr="00AA532D" w:rsidRDefault="00675C4F" w:rsidP="00440619">
            <w:pPr>
              <w:suppressAutoHyphens w:val="0"/>
              <w:rPr>
                <w:rFonts w:eastAsia="Calibri"/>
                <w:lang w:eastAsia="ru-RU"/>
              </w:rPr>
            </w:pPr>
          </w:p>
          <w:p w14:paraId="290BC36E" w14:textId="77777777" w:rsidR="00675C4F" w:rsidRPr="00AA532D" w:rsidRDefault="00675C4F" w:rsidP="00440619">
            <w:pPr>
              <w:suppressAutoHyphens w:val="0"/>
              <w:rPr>
                <w:rFonts w:eastAsia="Calibri"/>
                <w:b/>
                <w:lang w:eastAsia="ru-RU"/>
              </w:rPr>
            </w:pPr>
          </w:p>
          <w:p w14:paraId="43552036" w14:textId="1255D842" w:rsidR="00675C4F" w:rsidRPr="00AA532D" w:rsidRDefault="00675C4F" w:rsidP="00440619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AA532D">
              <w:rPr>
                <w:rFonts w:eastAsia="Calibri"/>
                <w:b/>
                <w:lang w:eastAsia="ru-RU"/>
              </w:rPr>
              <w:t xml:space="preserve"> ______________/ </w:t>
            </w:r>
            <w:r w:rsidR="00E7210D">
              <w:rPr>
                <w:rFonts w:eastAsia="Calibri"/>
                <w:b/>
                <w:lang w:eastAsia="ru-RU"/>
              </w:rPr>
              <w:t>ФИО</w:t>
            </w:r>
            <w:bookmarkStart w:id="1" w:name="_GoBack"/>
            <w:bookmarkEnd w:id="1"/>
            <w:r w:rsidR="00610903" w:rsidRPr="00610903">
              <w:rPr>
                <w:rFonts w:eastAsia="Calibri"/>
                <w:b/>
                <w:lang w:eastAsia="ru-RU"/>
              </w:rPr>
              <w:t>.</w:t>
            </w:r>
            <w:r w:rsidRPr="00AA532D">
              <w:rPr>
                <w:rFonts w:eastAsia="Calibri"/>
                <w:b/>
                <w:lang w:eastAsia="ru-RU"/>
              </w:rPr>
              <w:t xml:space="preserve"> /</w:t>
            </w:r>
          </w:p>
          <w:p w14:paraId="33C19BDF" w14:textId="77777777" w:rsidR="00675C4F" w:rsidRPr="00AA532D" w:rsidRDefault="00675C4F" w:rsidP="00440619">
            <w:pPr>
              <w:jc w:val="both"/>
              <w:rPr>
                <w:lang w:val="kk-KZ"/>
              </w:rPr>
            </w:pPr>
            <w:r w:rsidRPr="00AA532D">
              <w:rPr>
                <w:rFonts w:eastAsia="Calibri"/>
                <w:b/>
                <w:lang w:eastAsia="ru-RU"/>
              </w:rPr>
              <w:t xml:space="preserve">      </w:t>
            </w:r>
            <w:r w:rsidRPr="00AA532D">
              <w:rPr>
                <w:rFonts w:eastAsia="Calibri"/>
                <w:b/>
                <w:lang w:val="kk-KZ" w:eastAsia="ru-RU"/>
              </w:rPr>
              <w:t xml:space="preserve">     </w:t>
            </w:r>
            <w:proofErr w:type="spellStart"/>
            <w:r w:rsidRPr="00AA532D">
              <w:rPr>
                <w:rFonts w:eastAsia="Calibri"/>
                <w:lang w:eastAsia="ru-RU"/>
              </w:rPr>
              <w:t>м.п</w:t>
            </w:r>
            <w:proofErr w:type="spellEnd"/>
            <w:r w:rsidRPr="00AA532D">
              <w:rPr>
                <w:rFonts w:eastAsia="Calibri"/>
                <w:lang w:eastAsia="ru-RU"/>
              </w:rPr>
              <w:t>.</w:t>
            </w:r>
          </w:p>
        </w:tc>
      </w:tr>
    </w:tbl>
    <w:p w14:paraId="10B9A18B" w14:textId="77777777" w:rsidR="00675C4F" w:rsidRDefault="00675C4F" w:rsidP="00675C4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C770712" w14:textId="77777777" w:rsidR="00675C4F" w:rsidRDefault="00675C4F" w:rsidP="00675C4F"/>
    <w:p w14:paraId="10015294" w14:textId="1DC9A852" w:rsidR="0043482F" w:rsidRPr="00675C4F" w:rsidRDefault="0043482F" w:rsidP="00C67064"/>
    <w:sectPr w:rsidR="0043482F" w:rsidRPr="00675C4F" w:rsidSect="00AC76D4">
      <w:footerReference w:type="default" r:id="rId9"/>
      <w:pgSz w:w="11906" w:h="16838"/>
      <w:pgMar w:top="426" w:right="850" w:bottom="426" w:left="1134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EA553" w14:textId="77777777" w:rsidR="001E161B" w:rsidRDefault="001E161B" w:rsidP="00CE3103">
      <w:r>
        <w:separator/>
      </w:r>
    </w:p>
  </w:endnote>
  <w:endnote w:type="continuationSeparator" w:id="0">
    <w:p w14:paraId="08E9767B" w14:textId="77777777" w:rsidR="001E161B" w:rsidRDefault="001E161B" w:rsidP="00CE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LT Pro 57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5157420"/>
      <w:docPartObj>
        <w:docPartGallery w:val="Page Numbers (Bottom of Page)"/>
        <w:docPartUnique/>
      </w:docPartObj>
    </w:sdtPr>
    <w:sdtEndPr/>
    <w:sdtContent>
      <w:p w14:paraId="687045A0" w14:textId="77777777" w:rsidR="00175E7F" w:rsidRDefault="00175E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62C00C3" w14:textId="77777777" w:rsidR="00175E7F" w:rsidRDefault="00175E7F" w:rsidP="00651C75">
    <w:pPr>
      <w:pStyle w:val="a5"/>
      <w:tabs>
        <w:tab w:val="clear" w:pos="4677"/>
        <w:tab w:val="clear" w:pos="9355"/>
        <w:tab w:val="left" w:pos="41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9AC9F" w14:textId="77777777" w:rsidR="001E161B" w:rsidRDefault="001E161B" w:rsidP="00CE3103">
      <w:r>
        <w:separator/>
      </w:r>
    </w:p>
  </w:footnote>
  <w:footnote w:type="continuationSeparator" w:id="0">
    <w:p w14:paraId="3C7FAEA0" w14:textId="77777777" w:rsidR="001E161B" w:rsidRDefault="001E161B" w:rsidP="00CE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6D8284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230AC"/>
    <w:multiLevelType w:val="multilevel"/>
    <w:tmpl w:val="808619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078E7C0E"/>
    <w:multiLevelType w:val="multilevel"/>
    <w:tmpl w:val="91BC43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 w15:restartNumberingAfterBreak="0">
    <w:nsid w:val="11EE7CF3"/>
    <w:multiLevelType w:val="multilevel"/>
    <w:tmpl w:val="BB901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A92108"/>
    <w:multiLevelType w:val="hybridMultilevel"/>
    <w:tmpl w:val="F18C3B4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FF73C5"/>
    <w:multiLevelType w:val="hybridMultilevel"/>
    <w:tmpl w:val="F7B201DE"/>
    <w:lvl w:ilvl="0" w:tplc="07188964">
      <w:start w:val="1"/>
      <w:numFmt w:val="decimal"/>
      <w:lvlText w:val="%1."/>
      <w:lvlJc w:val="left"/>
      <w:pPr>
        <w:ind w:left="908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2C59208F"/>
    <w:multiLevelType w:val="hybridMultilevel"/>
    <w:tmpl w:val="688897D8"/>
    <w:lvl w:ilvl="0" w:tplc="C4E4D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07B76"/>
    <w:multiLevelType w:val="hybridMultilevel"/>
    <w:tmpl w:val="4CFCBEBC"/>
    <w:lvl w:ilvl="0" w:tplc="4FCEF0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82064"/>
    <w:multiLevelType w:val="multilevel"/>
    <w:tmpl w:val="951855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9" w15:restartNumberingAfterBreak="0">
    <w:nsid w:val="34D21C9C"/>
    <w:multiLevelType w:val="multilevel"/>
    <w:tmpl w:val="EEB2AA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37B26139"/>
    <w:multiLevelType w:val="multilevel"/>
    <w:tmpl w:val="75607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  <w:sz w:val="22"/>
      </w:rPr>
    </w:lvl>
  </w:abstractNum>
  <w:abstractNum w:abstractNumId="11" w15:restartNumberingAfterBreak="0">
    <w:nsid w:val="3C6374D6"/>
    <w:multiLevelType w:val="hybridMultilevel"/>
    <w:tmpl w:val="F1BE8F7A"/>
    <w:lvl w:ilvl="0" w:tplc="29AE8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21CDB"/>
    <w:multiLevelType w:val="hybridMultilevel"/>
    <w:tmpl w:val="4B324BD8"/>
    <w:lvl w:ilvl="0" w:tplc="29AE8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3D5502"/>
    <w:multiLevelType w:val="multilevel"/>
    <w:tmpl w:val="E370C7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4D9C15F8"/>
    <w:multiLevelType w:val="multilevel"/>
    <w:tmpl w:val="51464F08"/>
    <w:lvl w:ilvl="0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3" w:hanging="1800"/>
      </w:pPr>
      <w:rPr>
        <w:rFonts w:hint="default"/>
      </w:rPr>
    </w:lvl>
  </w:abstractNum>
  <w:abstractNum w:abstractNumId="15" w15:restartNumberingAfterBreak="0">
    <w:nsid w:val="5B546C4D"/>
    <w:multiLevelType w:val="multilevel"/>
    <w:tmpl w:val="1FDC9B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136512"/>
    <w:multiLevelType w:val="multilevel"/>
    <w:tmpl w:val="8286BB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7" w15:restartNumberingAfterBreak="0">
    <w:nsid w:val="726F57BD"/>
    <w:multiLevelType w:val="multilevel"/>
    <w:tmpl w:val="3DBCD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9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color w:val="auto"/>
      </w:rPr>
    </w:lvl>
  </w:abstractNum>
  <w:abstractNum w:abstractNumId="18" w15:restartNumberingAfterBreak="0">
    <w:nsid w:val="73CD5CAE"/>
    <w:multiLevelType w:val="multilevel"/>
    <w:tmpl w:val="FDBEEF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6"/>
  </w:num>
  <w:num w:numId="5">
    <w:abstractNumId w:val="17"/>
  </w:num>
  <w:num w:numId="6">
    <w:abstractNumId w:val="9"/>
  </w:num>
  <w:num w:numId="7">
    <w:abstractNumId w:val="1"/>
  </w:num>
  <w:num w:numId="8">
    <w:abstractNumId w:val="14"/>
  </w:num>
  <w:num w:numId="9">
    <w:abstractNumId w:val="18"/>
  </w:num>
  <w:num w:numId="10">
    <w:abstractNumId w:val="2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6"/>
  </w:num>
  <w:num w:numId="16">
    <w:abstractNumId w:val="12"/>
  </w:num>
  <w:num w:numId="17">
    <w:abstractNumId w:val="11"/>
  </w:num>
  <w:num w:numId="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03"/>
    <w:rsid w:val="00016276"/>
    <w:rsid w:val="00016649"/>
    <w:rsid w:val="00022F6A"/>
    <w:rsid w:val="00043348"/>
    <w:rsid w:val="0005287C"/>
    <w:rsid w:val="00064F30"/>
    <w:rsid w:val="000668F6"/>
    <w:rsid w:val="00066D80"/>
    <w:rsid w:val="00076A44"/>
    <w:rsid w:val="00080357"/>
    <w:rsid w:val="00080572"/>
    <w:rsid w:val="000821EC"/>
    <w:rsid w:val="000843EC"/>
    <w:rsid w:val="000A2415"/>
    <w:rsid w:val="000A28FC"/>
    <w:rsid w:val="000A5421"/>
    <w:rsid w:val="000A560D"/>
    <w:rsid w:val="000A59BA"/>
    <w:rsid w:val="000A75BA"/>
    <w:rsid w:val="000B001A"/>
    <w:rsid w:val="000B0DFF"/>
    <w:rsid w:val="000B1298"/>
    <w:rsid w:val="000D114A"/>
    <w:rsid w:val="000D1458"/>
    <w:rsid w:val="000D28C8"/>
    <w:rsid w:val="000D5F7A"/>
    <w:rsid w:val="000E5B72"/>
    <w:rsid w:val="000F1C4C"/>
    <w:rsid w:val="000F343C"/>
    <w:rsid w:val="000F7201"/>
    <w:rsid w:val="0010291E"/>
    <w:rsid w:val="00104590"/>
    <w:rsid w:val="00113944"/>
    <w:rsid w:val="00120A41"/>
    <w:rsid w:val="00124AB4"/>
    <w:rsid w:val="00127F01"/>
    <w:rsid w:val="001300AC"/>
    <w:rsid w:val="0013097D"/>
    <w:rsid w:val="00130A50"/>
    <w:rsid w:val="001340F5"/>
    <w:rsid w:val="00135075"/>
    <w:rsid w:val="00136F00"/>
    <w:rsid w:val="00145CAE"/>
    <w:rsid w:val="00153EFD"/>
    <w:rsid w:val="001648D0"/>
    <w:rsid w:val="001662AF"/>
    <w:rsid w:val="0016707B"/>
    <w:rsid w:val="00172CC5"/>
    <w:rsid w:val="00175E7F"/>
    <w:rsid w:val="0018342B"/>
    <w:rsid w:val="00186AEF"/>
    <w:rsid w:val="00186F16"/>
    <w:rsid w:val="0019650F"/>
    <w:rsid w:val="001A249F"/>
    <w:rsid w:val="001A2B63"/>
    <w:rsid w:val="001A74E0"/>
    <w:rsid w:val="001B0E45"/>
    <w:rsid w:val="001C030E"/>
    <w:rsid w:val="001C05DF"/>
    <w:rsid w:val="001C4F17"/>
    <w:rsid w:val="001D794B"/>
    <w:rsid w:val="001E161B"/>
    <w:rsid w:val="001E6D27"/>
    <w:rsid w:val="001F1AD0"/>
    <w:rsid w:val="001F29D5"/>
    <w:rsid w:val="001F52C5"/>
    <w:rsid w:val="001F6947"/>
    <w:rsid w:val="002012CC"/>
    <w:rsid w:val="002062F5"/>
    <w:rsid w:val="002176EE"/>
    <w:rsid w:val="00220B3A"/>
    <w:rsid w:val="00227BC6"/>
    <w:rsid w:val="00230AB1"/>
    <w:rsid w:val="002436F0"/>
    <w:rsid w:val="00244486"/>
    <w:rsid w:val="002449CA"/>
    <w:rsid w:val="00244A37"/>
    <w:rsid w:val="00247407"/>
    <w:rsid w:val="00251178"/>
    <w:rsid w:val="0025652D"/>
    <w:rsid w:val="00264B26"/>
    <w:rsid w:val="0026709D"/>
    <w:rsid w:val="00276C61"/>
    <w:rsid w:val="002840A3"/>
    <w:rsid w:val="002B08E5"/>
    <w:rsid w:val="002B16E3"/>
    <w:rsid w:val="002B4AEE"/>
    <w:rsid w:val="002D0B33"/>
    <w:rsid w:val="002D76C6"/>
    <w:rsid w:val="002E0856"/>
    <w:rsid w:val="002E217C"/>
    <w:rsid w:val="002E2B97"/>
    <w:rsid w:val="002E38A0"/>
    <w:rsid w:val="002E3D69"/>
    <w:rsid w:val="002E7937"/>
    <w:rsid w:val="002F19C4"/>
    <w:rsid w:val="00301E35"/>
    <w:rsid w:val="00304E86"/>
    <w:rsid w:val="00313CFA"/>
    <w:rsid w:val="0031448E"/>
    <w:rsid w:val="003149DA"/>
    <w:rsid w:val="003154F2"/>
    <w:rsid w:val="003161F7"/>
    <w:rsid w:val="00317620"/>
    <w:rsid w:val="00332E14"/>
    <w:rsid w:val="00345BCE"/>
    <w:rsid w:val="00352A1C"/>
    <w:rsid w:val="003604F5"/>
    <w:rsid w:val="00360F5F"/>
    <w:rsid w:val="00365107"/>
    <w:rsid w:val="003675B4"/>
    <w:rsid w:val="003762D2"/>
    <w:rsid w:val="003779A5"/>
    <w:rsid w:val="0038421F"/>
    <w:rsid w:val="00386FB3"/>
    <w:rsid w:val="00387868"/>
    <w:rsid w:val="003944D8"/>
    <w:rsid w:val="003A0352"/>
    <w:rsid w:val="003A2D5E"/>
    <w:rsid w:val="003A5737"/>
    <w:rsid w:val="003A7526"/>
    <w:rsid w:val="003A7BFE"/>
    <w:rsid w:val="003B28AC"/>
    <w:rsid w:val="003B5A35"/>
    <w:rsid w:val="003D6F04"/>
    <w:rsid w:val="003D7932"/>
    <w:rsid w:val="003F1C43"/>
    <w:rsid w:val="00403266"/>
    <w:rsid w:val="00405D99"/>
    <w:rsid w:val="00413D27"/>
    <w:rsid w:val="00426AF7"/>
    <w:rsid w:val="0042780D"/>
    <w:rsid w:val="0043151D"/>
    <w:rsid w:val="004325A3"/>
    <w:rsid w:val="0043482F"/>
    <w:rsid w:val="00445CC4"/>
    <w:rsid w:val="00462932"/>
    <w:rsid w:val="00463EE3"/>
    <w:rsid w:val="00470980"/>
    <w:rsid w:val="00473309"/>
    <w:rsid w:val="00473C9C"/>
    <w:rsid w:val="00476E6F"/>
    <w:rsid w:val="00477C8F"/>
    <w:rsid w:val="0048358A"/>
    <w:rsid w:val="00484EF7"/>
    <w:rsid w:val="0049052A"/>
    <w:rsid w:val="0049127A"/>
    <w:rsid w:val="004A1D55"/>
    <w:rsid w:val="004A3664"/>
    <w:rsid w:val="004A6462"/>
    <w:rsid w:val="004B62C7"/>
    <w:rsid w:val="004B632B"/>
    <w:rsid w:val="004C4F1C"/>
    <w:rsid w:val="004D608C"/>
    <w:rsid w:val="004F1768"/>
    <w:rsid w:val="004F3A93"/>
    <w:rsid w:val="004F5A96"/>
    <w:rsid w:val="004F7721"/>
    <w:rsid w:val="005014AC"/>
    <w:rsid w:val="005126B9"/>
    <w:rsid w:val="00523777"/>
    <w:rsid w:val="00526FBF"/>
    <w:rsid w:val="0053025B"/>
    <w:rsid w:val="005302FB"/>
    <w:rsid w:val="00544243"/>
    <w:rsid w:val="00544CB7"/>
    <w:rsid w:val="00545867"/>
    <w:rsid w:val="00552E83"/>
    <w:rsid w:val="00563BE5"/>
    <w:rsid w:val="00564FD2"/>
    <w:rsid w:val="00567165"/>
    <w:rsid w:val="00571694"/>
    <w:rsid w:val="00573ED2"/>
    <w:rsid w:val="00580640"/>
    <w:rsid w:val="005928F3"/>
    <w:rsid w:val="005A1D01"/>
    <w:rsid w:val="005A22B6"/>
    <w:rsid w:val="005A32BD"/>
    <w:rsid w:val="005B0D4B"/>
    <w:rsid w:val="005B1321"/>
    <w:rsid w:val="005B44F3"/>
    <w:rsid w:val="005C1788"/>
    <w:rsid w:val="005C2962"/>
    <w:rsid w:val="005C7D61"/>
    <w:rsid w:val="005D49D3"/>
    <w:rsid w:val="005D7F5D"/>
    <w:rsid w:val="005E11B2"/>
    <w:rsid w:val="005E412F"/>
    <w:rsid w:val="005F0888"/>
    <w:rsid w:val="005F08C0"/>
    <w:rsid w:val="00610903"/>
    <w:rsid w:val="0063181C"/>
    <w:rsid w:val="0063349C"/>
    <w:rsid w:val="006377DC"/>
    <w:rsid w:val="00641DEA"/>
    <w:rsid w:val="00645F49"/>
    <w:rsid w:val="00651C75"/>
    <w:rsid w:val="00675C4F"/>
    <w:rsid w:val="00676980"/>
    <w:rsid w:val="006813E4"/>
    <w:rsid w:val="00684BCA"/>
    <w:rsid w:val="00684E7C"/>
    <w:rsid w:val="00691C98"/>
    <w:rsid w:val="00696B11"/>
    <w:rsid w:val="00697A6F"/>
    <w:rsid w:val="006A18C9"/>
    <w:rsid w:val="006A5544"/>
    <w:rsid w:val="006B0FCA"/>
    <w:rsid w:val="006C0261"/>
    <w:rsid w:val="006C68A0"/>
    <w:rsid w:val="006D31B5"/>
    <w:rsid w:val="006D4C93"/>
    <w:rsid w:val="006E2F16"/>
    <w:rsid w:val="006E3D95"/>
    <w:rsid w:val="006E4D9E"/>
    <w:rsid w:val="006F071B"/>
    <w:rsid w:val="006F18B6"/>
    <w:rsid w:val="00700443"/>
    <w:rsid w:val="00707282"/>
    <w:rsid w:val="00717CF9"/>
    <w:rsid w:val="00717FF0"/>
    <w:rsid w:val="00727F26"/>
    <w:rsid w:val="007326EE"/>
    <w:rsid w:val="00732FDC"/>
    <w:rsid w:val="0073400F"/>
    <w:rsid w:val="00755F01"/>
    <w:rsid w:val="00770A5B"/>
    <w:rsid w:val="00771BA2"/>
    <w:rsid w:val="00771C4A"/>
    <w:rsid w:val="0077461F"/>
    <w:rsid w:val="00780704"/>
    <w:rsid w:val="007836DE"/>
    <w:rsid w:val="00784518"/>
    <w:rsid w:val="00793477"/>
    <w:rsid w:val="00797A25"/>
    <w:rsid w:val="007A1491"/>
    <w:rsid w:val="007A2680"/>
    <w:rsid w:val="007A3CEE"/>
    <w:rsid w:val="007A6A2D"/>
    <w:rsid w:val="007B1C15"/>
    <w:rsid w:val="007C0913"/>
    <w:rsid w:val="007C7835"/>
    <w:rsid w:val="007D2B31"/>
    <w:rsid w:val="007D6619"/>
    <w:rsid w:val="007E20B2"/>
    <w:rsid w:val="007E6674"/>
    <w:rsid w:val="007E6940"/>
    <w:rsid w:val="007F151E"/>
    <w:rsid w:val="00800C77"/>
    <w:rsid w:val="008153D5"/>
    <w:rsid w:val="00821773"/>
    <w:rsid w:val="00822FC6"/>
    <w:rsid w:val="00824705"/>
    <w:rsid w:val="00832FB8"/>
    <w:rsid w:val="00834613"/>
    <w:rsid w:val="0083525A"/>
    <w:rsid w:val="00836519"/>
    <w:rsid w:val="008378DA"/>
    <w:rsid w:val="00841003"/>
    <w:rsid w:val="00842B30"/>
    <w:rsid w:val="00842D58"/>
    <w:rsid w:val="008438D1"/>
    <w:rsid w:val="008459E3"/>
    <w:rsid w:val="008508A9"/>
    <w:rsid w:val="00862FFE"/>
    <w:rsid w:val="00863417"/>
    <w:rsid w:val="00864251"/>
    <w:rsid w:val="00866EF3"/>
    <w:rsid w:val="00870EA0"/>
    <w:rsid w:val="00871A42"/>
    <w:rsid w:val="0087394E"/>
    <w:rsid w:val="00877E1C"/>
    <w:rsid w:val="00880AA7"/>
    <w:rsid w:val="00882BE0"/>
    <w:rsid w:val="00883434"/>
    <w:rsid w:val="008855C1"/>
    <w:rsid w:val="00890A67"/>
    <w:rsid w:val="008930D7"/>
    <w:rsid w:val="008A0028"/>
    <w:rsid w:val="008A1E72"/>
    <w:rsid w:val="008C7D90"/>
    <w:rsid w:val="008D16EC"/>
    <w:rsid w:val="008D5B2D"/>
    <w:rsid w:val="008E2A4C"/>
    <w:rsid w:val="008E3D44"/>
    <w:rsid w:val="008E78B9"/>
    <w:rsid w:val="008F5638"/>
    <w:rsid w:val="008F73A4"/>
    <w:rsid w:val="00900A51"/>
    <w:rsid w:val="00917ED8"/>
    <w:rsid w:val="0092496E"/>
    <w:rsid w:val="00927ED0"/>
    <w:rsid w:val="009317C2"/>
    <w:rsid w:val="00933039"/>
    <w:rsid w:val="00936108"/>
    <w:rsid w:val="009502EC"/>
    <w:rsid w:val="00951FF1"/>
    <w:rsid w:val="00952A1F"/>
    <w:rsid w:val="00956002"/>
    <w:rsid w:val="00956BA4"/>
    <w:rsid w:val="009810D8"/>
    <w:rsid w:val="009923B9"/>
    <w:rsid w:val="00992BE3"/>
    <w:rsid w:val="0099676B"/>
    <w:rsid w:val="009972F9"/>
    <w:rsid w:val="009A00D5"/>
    <w:rsid w:val="009A1058"/>
    <w:rsid w:val="009A3EB4"/>
    <w:rsid w:val="009A41D4"/>
    <w:rsid w:val="009A5EDE"/>
    <w:rsid w:val="009B293E"/>
    <w:rsid w:val="009B6FA7"/>
    <w:rsid w:val="009C0BCD"/>
    <w:rsid w:val="009D10CE"/>
    <w:rsid w:val="009D4FC2"/>
    <w:rsid w:val="009D5386"/>
    <w:rsid w:val="009E5BA5"/>
    <w:rsid w:val="009F3F1E"/>
    <w:rsid w:val="00A017A3"/>
    <w:rsid w:val="00A03944"/>
    <w:rsid w:val="00A07832"/>
    <w:rsid w:val="00A12744"/>
    <w:rsid w:val="00A134BB"/>
    <w:rsid w:val="00A2239E"/>
    <w:rsid w:val="00A308E1"/>
    <w:rsid w:val="00A33C33"/>
    <w:rsid w:val="00A342B6"/>
    <w:rsid w:val="00A36F20"/>
    <w:rsid w:val="00A44C57"/>
    <w:rsid w:val="00A55161"/>
    <w:rsid w:val="00A57074"/>
    <w:rsid w:val="00A65C3C"/>
    <w:rsid w:val="00A726A6"/>
    <w:rsid w:val="00A729BF"/>
    <w:rsid w:val="00A75B4C"/>
    <w:rsid w:val="00A77B1E"/>
    <w:rsid w:val="00A77EEC"/>
    <w:rsid w:val="00A81F23"/>
    <w:rsid w:val="00A8303E"/>
    <w:rsid w:val="00A9635F"/>
    <w:rsid w:val="00A973F3"/>
    <w:rsid w:val="00AA0327"/>
    <w:rsid w:val="00AA0F1A"/>
    <w:rsid w:val="00AA4224"/>
    <w:rsid w:val="00AA7545"/>
    <w:rsid w:val="00AB2ACB"/>
    <w:rsid w:val="00AB790B"/>
    <w:rsid w:val="00AC76D4"/>
    <w:rsid w:val="00AD08FF"/>
    <w:rsid w:val="00AD0DD0"/>
    <w:rsid w:val="00AD14E6"/>
    <w:rsid w:val="00AD16FA"/>
    <w:rsid w:val="00AE045B"/>
    <w:rsid w:val="00AE0839"/>
    <w:rsid w:val="00B04972"/>
    <w:rsid w:val="00B04EFC"/>
    <w:rsid w:val="00B07DC7"/>
    <w:rsid w:val="00B1054B"/>
    <w:rsid w:val="00B11C52"/>
    <w:rsid w:val="00B2473D"/>
    <w:rsid w:val="00B27404"/>
    <w:rsid w:val="00B33BB4"/>
    <w:rsid w:val="00B36E66"/>
    <w:rsid w:val="00B41CDE"/>
    <w:rsid w:val="00B45BAC"/>
    <w:rsid w:val="00B47D16"/>
    <w:rsid w:val="00B505F9"/>
    <w:rsid w:val="00B605E9"/>
    <w:rsid w:val="00B615BA"/>
    <w:rsid w:val="00B70677"/>
    <w:rsid w:val="00B8782D"/>
    <w:rsid w:val="00B91D08"/>
    <w:rsid w:val="00B955A8"/>
    <w:rsid w:val="00BA564B"/>
    <w:rsid w:val="00BB43AE"/>
    <w:rsid w:val="00BB502D"/>
    <w:rsid w:val="00BC735C"/>
    <w:rsid w:val="00BD02F5"/>
    <w:rsid w:val="00BE2CF2"/>
    <w:rsid w:val="00BF1FD7"/>
    <w:rsid w:val="00BF70C2"/>
    <w:rsid w:val="00BF778B"/>
    <w:rsid w:val="00C218E7"/>
    <w:rsid w:val="00C27C70"/>
    <w:rsid w:val="00C321FB"/>
    <w:rsid w:val="00C32780"/>
    <w:rsid w:val="00C32D55"/>
    <w:rsid w:val="00C37504"/>
    <w:rsid w:val="00C45D9C"/>
    <w:rsid w:val="00C45DE0"/>
    <w:rsid w:val="00C46C54"/>
    <w:rsid w:val="00C46D2C"/>
    <w:rsid w:val="00C515B8"/>
    <w:rsid w:val="00C52281"/>
    <w:rsid w:val="00C527F0"/>
    <w:rsid w:val="00C56C44"/>
    <w:rsid w:val="00C57725"/>
    <w:rsid w:val="00C646D4"/>
    <w:rsid w:val="00C67064"/>
    <w:rsid w:val="00C74B56"/>
    <w:rsid w:val="00C76035"/>
    <w:rsid w:val="00C82871"/>
    <w:rsid w:val="00C8528B"/>
    <w:rsid w:val="00C86C28"/>
    <w:rsid w:val="00C95837"/>
    <w:rsid w:val="00CA42C7"/>
    <w:rsid w:val="00CA4F1D"/>
    <w:rsid w:val="00CB3778"/>
    <w:rsid w:val="00CC098E"/>
    <w:rsid w:val="00CD1CD6"/>
    <w:rsid w:val="00CE3103"/>
    <w:rsid w:val="00CF2C47"/>
    <w:rsid w:val="00CF31E8"/>
    <w:rsid w:val="00D03AF9"/>
    <w:rsid w:val="00D0635B"/>
    <w:rsid w:val="00D1731E"/>
    <w:rsid w:val="00D268CD"/>
    <w:rsid w:val="00D36FF0"/>
    <w:rsid w:val="00D4219A"/>
    <w:rsid w:val="00D437DF"/>
    <w:rsid w:val="00D44FDD"/>
    <w:rsid w:val="00D45167"/>
    <w:rsid w:val="00D508B2"/>
    <w:rsid w:val="00D550BD"/>
    <w:rsid w:val="00D63A27"/>
    <w:rsid w:val="00D67011"/>
    <w:rsid w:val="00D70BA6"/>
    <w:rsid w:val="00D7179D"/>
    <w:rsid w:val="00D74569"/>
    <w:rsid w:val="00D76BEA"/>
    <w:rsid w:val="00D80144"/>
    <w:rsid w:val="00D801F7"/>
    <w:rsid w:val="00D82180"/>
    <w:rsid w:val="00DA4463"/>
    <w:rsid w:val="00DA4F68"/>
    <w:rsid w:val="00DA5531"/>
    <w:rsid w:val="00DA74FF"/>
    <w:rsid w:val="00DB1414"/>
    <w:rsid w:val="00DB6728"/>
    <w:rsid w:val="00DB7887"/>
    <w:rsid w:val="00DC5E34"/>
    <w:rsid w:val="00DD1CF9"/>
    <w:rsid w:val="00DD4EB6"/>
    <w:rsid w:val="00DD5090"/>
    <w:rsid w:val="00DD599D"/>
    <w:rsid w:val="00DE457A"/>
    <w:rsid w:val="00E10FB8"/>
    <w:rsid w:val="00E11B49"/>
    <w:rsid w:val="00E12B30"/>
    <w:rsid w:val="00E1679A"/>
    <w:rsid w:val="00E1719B"/>
    <w:rsid w:val="00E17B35"/>
    <w:rsid w:val="00E20DF3"/>
    <w:rsid w:val="00E25AF1"/>
    <w:rsid w:val="00E300D3"/>
    <w:rsid w:val="00E371F9"/>
    <w:rsid w:val="00E440F6"/>
    <w:rsid w:val="00E44C34"/>
    <w:rsid w:val="00E548AC"/>
    <w:rsid w:val="00E5620A"/>
    <w:rsid w:val="00E7210D"/>
    <w:rsid w:val="00E7663A"/>
    <w:rsid w:val="00E80751"/>
    <w:rsid w:val="00E80D5B"/>
    <w:rsid w:val="00E80DB0"/>
    <w:rsid w:val="00E842D3"/>
    <w:rsid w:val="00E95A40"/>
    <w:rsid w:val="00E97524"/>
    <w:rsid w:val="00E97BD9"/>
    <w:rsid w:val="00EA6107"/>
    <w:rsid w:val="00EB5D52"/>
    <w:rsid w:val="00EE2F28"/>
    <w:rsid w:val="00EE5645"/>
    <w:rsid w:val="00EE7AFE"/>
    <w:rsid w:val="00EF31FD"/>
    <w:rsid w:val="00EF3206"/>
    <w:rsid w:val="00EF3EC3"/>
    <w:rsid w:val="00F022C3"/>
    <w:rsid w:val="00F11225"/>
    <w:rsid w:val="00F1165B"/>
    <w:rsid w:val="00F13721"/>
    <w:rsid w:val="00F13749"/>
    <w:rsid w:val="00F15850"/>
    <w:rsid w:val="00F32A2D"/>
    <w:rsid w:val="00F334D8"/>
    <w:rsid w:val="00F34AE7"/>
    <w:rsid w:val="00F456A7"/>
    <w:rsid w:val="00F5042F"/>
    <w:rsid w:val="00F51A8D"/>
    <w:rsid w:val="00F545F8"/>
    <w:rsid w:val="00F67BB6"/>
    <w:rsid w:val="00F76A49"/>
    <w:rsid w:val="00F7735F"/>
    <w:rsid w:val="00F823B3"/>
    <w:rsid w:val="00F83BD9"/>
    <w:rsid w:val="00F84FB0"/>
    <w:rsid w:val="00F86877"/>
    <w:rsid w:val="00F87AA2"/>
    <w:rsid w:val="00F90496"/>
    <w:rsid w:val="00F9177C"/>
    <w:rsid w:val="00FA7844"/>
    <w:rsid w:val="00FB1795"/>
    <w:rsid w:val="00FB21E5"/>
    <w:rsid w:val="00FB6C2A"/>
    <w:rsid w:val="00FC0694"/>
    <w:rsid w:val="00FC1419"/>
    <w:rsid w:val="00FC3B71"/>
    <w:rsid w:val="00FC510A"/>
    <w:rsid w:val="00FD129E"/>
    <w:rsid w:val="00FD5B43"/>
    <w:rsid w:val="00FF40E4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BB3F"/>
  <w15:docId w15:val="{60D84E4E-36F5-4E89-BCBB-2B50BF21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1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E3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31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CE3103"/>
    <w:pPr>
      <w:spacing w:after="120"/>
    </w:pPr>
    <w:rPr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E3103"/>
    <w:pPr>
      <w:ind w:left="708"/>
    </w:pPr>
  </w:style>
  <w:style w:type="character" w:styleId="a9">
    <w:name w:val="Strong"/>
    <w:uiPriority w:val="22"/>
    <w:qFormat/>
    <w:rsid w:val="00CE3103"/>
    <w:rPr>
      <w:b/>
      <w:bCs/>
    </w:rPr>
  </w:style>
  <w:style w:type="character" w:styleId="aa">
    <w:name w:val="annotation reference"/>
    <w:uiPriority w:val="99"/>
    <w:semiHidden/>
    <w:unhideWhenUsed/>
    <w:rsid w:val="00CE310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E310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E31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E31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3103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caption"/>
    <w:basedOn w:val="a"/>
    <w:unhideWhenUsed/>
    <w:qFormat/>
    <w:rsid w:val="00CE3103"/>
    <w:pPr>
      <w:suppressAutoHyphens w:val="0"/>
      <w:jc w:val="center"/>
    </w:pPr>
    <w:rPr>
      <w:szCs w:val="20"/>
      <w:lang w:eastAsia="ru-RU"/>
    </w:rPr>
  </w:style>
  <w:style w:type="paragraph" w:customStyle="1" w:styleId="2">
    <w:name w:val="Уровень 2. Нумерованный список"/>
    <w:basedOn w:val="af0"/>
    <w:link w:val="20"/>
    <w:uiPriority w:val="99"/>
    <w:rsid w:val="00917ED8"/>
    <w:pPr>
      <w:tabs>
        <w:tab w:val="num" w:pos="567"/>
      </w:tabs>
      <w:suppressAutoHyphens w:val="0"/>
      <w:jc w:val="both"/>
    </w:pPr>
    <w:rPr>
      <w:rFonts w:eastAsia="Calibri"/>
      <w:szCs w:val="20"/>
      <w:lang w:eastAsia="en-US"/>
    </w:rPr>
  </w:style>
  <w:style w:type="character" w:customStyle="1" w:styleId="20">
    <w:name w:val="Уровень 2. Нумерованный список Знак"/>
    <w:link w:val="2"/>
    <w:uiPriority w:val="99"/>
    <w:locked/>
    <w:rsid w:val="00917ED8"/>
    <w:rPr>
      <w:rFonts w:ascii="Times New Roman" w:eastAsia="Calibri" w:hAnsi="Times New Roman" w:cs="Times New Roman"/>
      <w:sz w:val="24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917ED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17E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F51A8D"/>
    <w:rPr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F51A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4">
    <w:name w:val="Hyperlink"/>
    <w:basedOn w:val="a0"/>
    <w:uiPriority w:val="99"/>
    <w:unhideWhenUsed/>
    <w:rsid w:val="00CC098E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A729B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4">
    <w:name w:val="Font Style24"/>
    <w:uiPriority w:val="99"/>
    <w:rsid w:val="00A729BF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Normal (Web)"/>
    <w:basedOn w:val="a"/>
    <w:uiPriority w:val="99"/>
    <w:unhideWhenUsed/>
    <w:rsid w:val="001C05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1C05DF"/>
  </w:style>
  <w:style w:type="paragraph" w:customStyle="1" w:styleId="Default">
    <w:name w:val="Default"/>
    <w:rsid w:val="003779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5">
    <w:name w:val="A15"/>
    <w:uiPriority w:val="99"/>
    <w:rsid w:val="003779A5"/>
    <w:rPr>
      <w:rFonts w:cs="Frutiger LT Pro 57 Condensed"/>
      <w:color w:val="000000"/>
      <w:sz w:val="19"/>
      <w:szCs w:val="19"/>
    </w:rPr>
  </w:style>
  <w:style w:type="paragraph" w:styleId="af6">
    <w:name w:val="No Spacing"/>
    <w:uiPriority w:val="1"/>
    <w:qFormat/>
    <w:rsid w:val="003779A5"/>
    <w:pPr>
      <w:spacing w:after="0" w:line="240" w:lineRule="auto"/>
    </w:pPr>
  </w:style>
  <w:style w:type="table" w:styleId="af7">
    <w:name w:val="Table Grid"/>
    <w:basedOn w:val="a1"/>
    <w:uiPriority w:val="59"/>
    <w:rsid w:val="0037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unhideWhenUsed/>
    <w:rsid w:val="006E2F16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9">
    <w:name w:val="Текст Знак"/>
    <w:basedOn w:val="a0"/>
    <w:link w:val="af8"/>
    <w:uiPriority w:val="99"/>
    <w:rsid w:val="006E2F16"/>
    <w:rPr>
      <w:rFonts w:ascii="Calibri" w:eastAsia="Calibri" w:hAnsi="Calibri" w:cs="Times New Roman"/>
      <w:szCs w:val="21"/>
      <w:lang w:val="x-none"/>
    </w:rPr>
  </w:style>
  <w:style w:type="character" w:customStyle="1" w:styleId="1">
    <w:name w:val="Основной текст Знак1"/>
    <w:basedOn w:val="a0"/>
    <w:uiPriority w:val="99"/>
    <w:rsid w:val="006E2F16"/>
    <w:rPr>
      <w:sz w:val="27"/>
      <w:szCs w:val="27"/>
      <w:shd w:val="clear" w:color="auto" w:fill="FFFFFF"/>
    </w:rPr>
  </w:style>
  <w:style w:type="character" w:customStyle="1" w:styleId="a8">
    <w:name w:val="Абзац списка Знак"/>
    <w:link w:val="a7"/>
    <w:uiPriority w:val="99"/>
    <w:rsid w:val="00B049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trans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BB82-9F72-491F-9A0A-62CB2DF6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 Жумадилова</dc:creator>
  <cp:lastModifiedBy>Нурлан Сулейменов</cp:lastModifiedBy>
  <cp:revision>2</cp:revision>
  <cp:lastPrinted>2022-11-28T04:41:00Z</cp:lastPrinted>
  <dcterms:created xsi:type="dcterms:W3CDTF">2023-01-16T08:58:00Z</dcterms:created>
  <dcterms:modified xsi:type="dcterms:W3CDTF">2023-01-16T08:58:00Z</dcterms:modified>
</cp:coreProperties>
</file>